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5481C8" w14:textId="3F039BA4" w:rsidR="006A0FE7" w:rsidRDefault="006A0FE7" w:rsidP="006A0FE7">
      <w:pPr>
        <w:rPr>
          <w:rFonts w:eastAsia="標楷體" w:hAnsi="標楷體"/>
        </w:rPr>
      </w:pPr>
      <w:r>
        <w:rPr>
          <w:noProof/>
        </w:rPr>
        <w:drawing>
          <wp:inline distT="0" distB="0" distL="0" distR="0" wp14:anchorId="0876AF15" wp14:editId="4C277D90">
            <wp:extent cx="4448810" cy="858520"/>
            <wp:effectExtent l="0" t="0" r="0" b="0"/>
            <wp:docPr id="1" name="圖片 1" descr="台灣金屬熱處理學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台灣金屬熱處理學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48810" cy="858520"/>
                    </a:xfrm>
                    <a:prstGeom prst="rect">
                      <a:avLst/>
                    </a:prstGeom>
                    <a:noFill/>
                    <a:ln>
                      <a:noFill/>
                    </a:ln>
                  </pic:spPr>
                </pic:pic>
              </a:graphicData>
            </a:graphic>
          </wp:inline>
        </w:drawing>
      </w:r>
    </w:p>
    <w:p w14:paraId="5EB36CA9" w14:textId="43D0F504" w:rsidR="00EB03E6" w:rsidRPr="002535E3" w:rsidRDefault="00EB03E6" w:rsidP="00B75A1B">
      <w:pPr>
        <w:spacing w:line="560" w:lineRule="exact"/>
        <w:jc w:val="center"/>
        <w:rPr>
          <w:rFonts w:eastAsia="標楷體" w:hAnsi="標楷體"/>
          <w:b/>
        </w:rPr>
      </w:pPr>
      <w:r w:rsidRPr="002535E3">
        <w:rPr>
          <w:rFonts w:eastAsia="標楷體" w:hAnsi="標楷體" w:hint="eastAsia"/>
          <w:b/>
        </w:rPr>
        <w:t>台灣金屬熱處理學會</w:t>
      </w:r>
      <w:r w:rsidRPr="002535E3">
        <w:rPr>
          <w:rFonts w:eastAsia="標楷體" w:hAnsi="標楷體" w:hint="eastAsia"/>
          <w:b/>
        </w:rPr>
        <w:t>202</w:t>
      </w:r>
      <w:r w:rsidR="00326E40" w:rsidRPr="002535E3">
        <w:rPr>
          <w:rFonts w:eastAsia="標楷體" w:hAnsi="標楷體" w:hint="eastAsia"/>
          <w:b/>
        </w:rPr>
        <w:t>6</w:t>
      </w:r>
      <w:r w:rsidRPr="002535E3">
        <w:rPr>
          <w:rFonts w:eastAsia="標楷體" w:hAnsi="標楷體" w:hint="eastAsia"/>
          <w:b/>
        </w:rPr>
        <w:t>年度會員大會暨研究</w:t>
      </w:r>
      <w:r w:rsidR="00BB27C4" w:rsidRPr="002535E3">
        <w:rPr>
          <w:rFonts w:eastAsia="標楷體" w:hAnsi="標楷體" w:hint="eastAsia"/>
          <w:b/>
        </w:rPr>
        <w:t>成果</w:t>
      </w:r>
      <w:r w:rsidRPr="002535E3">
        <w:rPr>
          <w:rFonts w:eastAsia="標楷體" w:hAnsi="標楷體" w:hint="eastAsia"/>
          <w:b/>
        </w:rPr>
        <w:t>論文發表會</w:t>
      </w:r>
    </w:p>
    <w:p w14:paraId="245C8230" w14:textId="77777777" w:rsidR="00E06523" w:rsidRPr="002535E3" w:rsidRDefault="00E06523" w:rsidP="00B75A1B">
      <w:pPr>
        <w:spacing w:line="560" w:lineRule="exact"/>
        <w:jc w:val="center"/>
        <w:rPr>
          <w:rFonts w:eastAsia="標楷體" w:hAnsi="標楷體"/>
          <w:color w:val="231F20"/>
        </w:rPr>
      </w:pPr>
      <w:r w:rsidRPr="002535E3">
        <w:rPr>
          <w:rFonts w:eastAsia="標楷體" w:hAnsi="標楷體"/>
          <w:b/>
          <w:color w:val="231F20"/>
        </w:rPr>
        <w:t>高熱爐業論文獎</w:t>
      </w:r>
    </w:p>
    <w:p w14:paraId="0BFB2968" w14:textId="77777777" w:rsidR="00B75A1B" w:rsidRPr="002535E3" w:rsidRDefault="00B75A1B" w:rsidP="00B75A1B">
      <w:pPr>
        <w:spacing w:line="560" w:lineRule="exact"/>
        <w:jc w:val="center"/>
        <w:rPr>
          <w:rFonts w:eastAsia="標楷體"/>
          <w:b/>
          <w:bCs/>
        </w:rPr>
      </w:pPr>
      <w:r w:rsidRPr="002535E3">
        <w:rPr>
          <w:rFonts w:eastAsia="標楷體"/>
          <w:b/>
          <w:bCs/>
        </w:rPr>
        <w:t>投</w:t>
      </w:r>
      <w:r w:rsidRPr="002535E3">
        <w:rPr>
          <w:rFonts w:eastAsia="標楷體"/>
          <w:b/>
          <w:bCs/>
        </w:rPr>
        <w:t xml:space="preserve"> </w:t>
      </w:r>
      <w:r w:rsidRPr="002535E3">
        <w:rPr>
          <w:rFonts w:eastAsia="標楷體"/>
          <w:b/>
          <w:bCs/>
        </w:rPr>
        <w:t>稿</w:t>
      </w:r>
      <w:r w:rsidRPr="002535E3">
        <w:rPr>
          <w:rFonts w:eastAsia="標楷體"/>
          <w:b/>
          <w:bCs/>
        </w:rPr>
        <w:t xml:space="preserve"> </w:t>
      </w:r>
      <w:r w:rsidRPr="002535E3">
        <w:rPr>
          <w:rFonts w:eastAsia="標楷體"/>
          <w:b/>
          <w:bCs/>
        </w:rPr>
        <w:t>報</w:t>
      </w:r>
      <w:r w:rsidRPr="002535E3">
        <w:rPr>
          <w:rFonts w:eastAsia="標楷體"/>
          <w:b/>
          <w:bCs/>
        </w:rPr>
        <w:t xml:space="preserve"> </w:t>
      </w:r>
      <w:r w:rsidRPr="002535E3">
        <w:rPr>
          <w:rFonts w:eastAsia="標楷體"/>
          <w:b/>
          <w:bCs/>
        </w:rPr>
        <w:t>名</w:t>
      </w:r>
      <w:r w:rsidRPr="002535E3">
        <w:rPr>
          <w:rFonts w:eastAsia="標楷體"/>
          <w:b/>
          <w:bCs/>
        </w:rPr>
        <w:t xml:space="preserve"> </w:t>
      </w:r>
      <w:r w:rsidRPr="002535E3">
        <w:rPr>
          <w:rFonts w:eastAsia="標楷體"/>
          <w:b/>
          <w:bCs/>
        </w:rPr>
        <w:t>表</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60"/>
        <w:gridCol w:w="2520"/>
        <w:gridCol w:w="1800"/>
        <w:gridCol w:w="540"/>
        <w:gridCol w:w="2520"/>
      </w:tblGrid>
      <w:tr w:rsidR="00B75A1B" w:rsidRPr="002535E3" w14:paraId="02D58290" w14:textId="77777777" w:rsidTr="00B75A1B">
        <w:trPr>
          <w:jc w:val="center"/>
        </w:trPr>
        <w:tc>
          <w:tcPr>
            <w:tcW w:w="2160" w:type="dxa"/>
            <w:vAlign w:val="center"/>
          </w:tcPr>
          <w:p w14:paraId="3D703693" w14:textId="04C6AEDE" w:rsidR="00B75A1B" w:rsidRPr="002535E3" w:rsidRDefault="00B75A1B" w:rsidP="00B75A1B">
            <w:pPr>
              <w:spacing w:line="480" w:lineRule="exact"/>
              <w:jc w:val="center"/>
              <w:rPr>
                <w:rFonts w:eastAsia="標楷體"/>
                <w:b/>
                <w:bCs/>
              </w:rPr>
            </w:pPr>
            <w:r w:rsidRPr="002535E3">
              <w:rPr>
                <w:rFonts w:eastAsia="標楷體"/>
                <w:b/>
                <w:bCs/>
              </w:rPr>
              <w:t>論文</w:t>
            </w:r>
            <w:r w:rsidR="00326E40" w:rsidRPr="002535E3">
              <w:rPr>
                <w:rFonts w:eastAsia="標楷體" w:hint="eastAsia"/>
                <w:b/>
                <w:bCs/>
              </w:rPr>
              <w:t>中英文</w:t>
            </w:r>
            <w:r w:rsidRPr="002535E3">
              <w:rPr>
                <w:rFonts w:eastAsia="標楷體"/>
                <w:b/>
                <w:bCs/>
              </w:rPr>
              <w:t>題目</w:t>
            </w:r>
          </w:p>
        </w:tc>
        <w:tc>
          <w:tcPr>
            <w:tcW w:w="7380" w:type="dxa"/>
            <w:gridSpan w:val="4"/>
            <w:vAlign w:val="center"/>
          </w:tcPr>
          <w:p w14:paraId="14EA7D4C" w14:textId="77777777" w:rsidR="00B75A1B" w:rsidRPr="002535E3" w:rsidRDefault="00B75A1B" w:rsidP="00B75A1B">
            <w:pPr>
              <w:spacing w:line="480" w:lineRule="exact"/>
              <w:jc w:val="center"/>
              <w:rPr>
                <w:rFonts w:eastAsia="標楷體"/>
                <w:b/>
                <w:bCs/>
              </w:rPr>
            </w:pPr>
          </w:p>
        </w:tc>
      </w:tr>
      <w:tr w:rsidR="009B7736" w:rsidRPr="002535E3" w14:paraId="505D5DBD" w14:textId="77777777" w:rsidTr="00B75A1B">
        <w:trPr>
          <w:jc w:val="center"/>
        </w:trPr>
        <w:tc>
          <w:tcPr>
            <w:tcW w:w="2160" w:type="dxa"/>
            <w:vAlign w:val="center"/>
          </w:tcPr>
          <w:p w14:paraId="53FE7965" w14:textId="77777777" w:rsidR="009C5704" w:rsidRPr="002535E3" w:rsidRDefault="009C5704" w:rsidP="00B75A1B">
            <w:pPr>
              <w:spacing w:line="480" w:lineRule="exact"/>
              <w:jc w:val="center"/>
              <w:rPr>
                <w:rFonts w:eastAsia="標楷體"/>
                <w:b/>
                <w:bCs/>
                <w:color w:val="000000" w:themeColor="text1"/>
              </w:rPr>
            </w:pPr>
            <w:r w:rsidRPr="002535E3">
              <w:rPr>
                <w:rFonts w:eastAsia="標楷體" w:hint="eastAsia"/>
                <w:b/>
                <w:bCs/>
                <w:color w:val="000000" w:themeColor="text1"/>
              </w:rPr>
              <w:t>投稿類別</w:t>
            </w:r>
          </w:p>
          <w:p w14:paraId="6484028A" w14:textId="77777777" w:rsidR="0077024C" w:rsidRPr="002535E3" w:rsidRDefault="0077024C" w:rsidP="00B75A1B">
            <w:pPr>
              <w:spacing w:line="480" w:lineRule="exact"/>
              <w:jc w:val="center"/>
              <w:rPr>
                <w:rFonts w:eastAsia="標楷體"/>
                <w:b/>
                <w:bCs/>
                <w:color w:val="000000" w:themeColor="text1"/>
              </w:rPr>
            </w:pPr>
            <w:r w:rsidRPr="002535E3">
              <w:rPr>
                <w:rFonts w:eastAsia="標楷體" w:hint="eastAsia"/>
                <w:b/>
                <w:bCs/>
                <w:color w:val="000000" w:themeColor="text1"/>
              </w:rPr>
              <w:t>(</w:t>
            </w:r>
            <w:r w:rsidRPr="002535E3">
              <w:rPr>
                <w:rFonts w:eastAsia="標楷體" w:hint="eastAsia"/>
                <w:b/>
                <w:bCs/>
                <w:color w:val="000000" w:themeColor="text1"/>
              </w:rPr>
              <w:t>請擇一勾選</w:t>
            </w:r>
            <w:r w:rsidRPr="002535E3">
              <w:rPr>
                <w:rFonts w:eastAsia="標楷體" w:hint="eastAsia"/>
                <w:b/>
                <w:bCs/>
                <w:color w:val="000000" w:themeColor="text1"/>
              </w:rPr>
              <w:t>)</w:t>
            </w:r>
          </w:p>
        </w:tc>
        <w:tc>
          <w:tcPr>
            <w:tcW w:w="7380" w:type="dxa"/>
            <w:gridSpan w:val="4"/>
            <w:vAlign w:val="center"/>
          </w:tcPr>
          <w:p w14:paraId="376259BA" w14:textId="77777777" w:rsidR="009C5704" w:rsidRPr="002535E3" w:rsidRDefault="0077024C" w:rsidP="0077024C">
            <w:pPr>
              <w:spacing w:line="480" w:lineRule="exact"/>
              <w:ind w:firstLineChars="91" w:firstLine="218"/>
              <w:rPr>
                <w:rFonts w:eastAsia="標楷體"/>
                <w:bCs/>
                <w:color w:val="000000" w:themeColor="text1"/>
              </w:rPr>
            </w:pPr>
            <w:r w:rsidRPr="002535E3">
              <w:rPr>
                <w:rFonts w:ascii="標楷體" w:eastAsia="標楷體" w:hAnsi="標楷體" w:hint="eastAsia"/>
                <w:bCs/>
                <w:color w:val="000000" w:themeColor="text1"/>
              </w:rPr>
              <w:t xml:space="preserve">□ </w:t>
            </w:r>
            <w:r w:rsidRPr="002535E3">
              <w:rPr>
                <w:rFonts w:eastAsia="標楷體" w:hint="eastAsia"/>
                <w:bCs/>
                <w:color w:val="000000" w:themeColor="text1"/>
              </w:rPr>
              <w:t>塊材與元件熱處理</w:t>
            </w:r>
          </w:p>
          <w:p w14:paraId="5318F622" w14:textId="77777777" w:rsidR="0077024C" w:rsidRPr="002535E3" w:rsidRDefault="0077024C" w:rsidP="0077024C">
            <w:pPr>
              <w:spacing w:line="480" w:lineRule="exact"/>
              <w:ind w:firstLineChars="91" w:firstLine="218"/>
              <w:rPr>
                <w:rFonts w:eastAsia="標楷體"/>
                <w:bCs/>
                <w:color w:val="000000" w:themeColor="text1"/>
              </w:rPr>
            </w:pPr>
            <w:r w:rsidRPr="002535E3">
              <w:rPr>
                <w:rFonts w:ascii="標楷體" w:eastAsia="標楷體" w:hAnsi="標楷體" w:hint="eastAsia"/>
                <w:bCs/>
                <w:color w:val="000000" w:themeColor="text1"/>
              </w:rPr>
              <w:t xml:space="preserve">□ </w:t>
            </w:r>
            <w:r w:rsidRPr="002535E3">
              <w:rPr>
                <w:rFonts w:eastAsia="標楷體" w:hint="eastAsia"/>
                <w:bCs/>
                <w:color w:val="000000" w:themeColor="text1"/>
              </w:rPr>
              <w:t>材料表面處理、其他熱處理相關設備及實務</w:t>
            </w:r>
          </w:p>
          <w:p w14:paraId="7FA74DB7" w14:textId="77777777" w:rsidR="0077024C" w:rsidRPr="002535E3" w:rsidRDefault="0077024C" w:rsidP="0077024C">
            <w:pPr>
              <w:spacing w:line="480" w:lineRule="exact"/>
              <w:ind w:firstLineChars="91" w:firstLine="218"/>
              <w:rPr>
                <w:rFonts w:eastAsia="標楷體"/>
                <w:b/>
                <w:bCs/>
                <w:color w:val="000000" w:themeColor="text1"/>
              </w:rPr>
            </w:pPr>
            <w:r w:rsidRPr="002535E3">
              <w:rPr>
                <w:rFonts w:ascii="標楷體" w:eastAsia="標楷體" w:hAnsi="標楷體" w:hint="eastAsia"/>
                <w:bCs/>
                <w:color w:val="000000" w:themeColor="text1"/>
              </w:rPr>
              <w:t xml:space="preserve">□ </w:t>
            </w:r>
            <w:r w:rsidRPr="002535E3">
              <w:rPr>
                <w:rFonts w:eastAsia="標楷體" w:hint="eastAsia"/>
                <w:bCs/>
                <w:color w:val="000000" w:themeColor="text1"/>
              </w:rPr>
              <w:t>由評審委員會決定</w:t>
            </w:r>
          </w:p>
        </w:tc>
      </w:tr>
      <w:tr w:rsidR="00B75A1B" w:rsidRPr="002535E3" w14:paraId="72BAD661" w14:textId="77777777" w:rsidTr="00B75A1B">
        <w:trPr>
          <w:jc w:val="center"/>
        </w:trPr>
        <w:tc>
          <w:tcPr>
            <w:tcW w:w="2160" w:type="dxa"/>
            <w:vAlign w:val="center"/>
          </w:tcPr>
          <w:p w14:paraId="28E20A08" w14:textId="77777777" w:rsidR="00B75A1B" w:rsidRPr="002535E3" w:rsidRDefault="00B75A1B" w:rsidP="00FE7B10">
            <w:pPr>
              <w:adjustRightInd w:val="0"/>
              <w:snapToGrid w:val="0"/>
              <w:spacing w:line="480" w:lineRule="exact"/>
              <w:jc w:val="center"/>
              <w:rPr>
                <w:rFonts w:eastAsia="標楷體"/>
                <w:b/>
                <w:bCs/>
              </w:rPr>
            </w:pPr>
            <w:r w:rsidRPr="002535E3">
              <w:rPr>
                <w:rFonts w:eastAsia="標楷體"/>
                <w:b/>
                <w:bCs/>
              </w:rPr>
              <w:t>經費補助機關</w:t>
            </w:r>
          </w:p>
        </w:tc>
        <w:tc>
          <w:tcPr>
            <w:tcW w:w="2520" w:type="dxa"/>
            <w:vAlign w:val="center"/>
          </w:tcPr>
          <w:p w14:paraId="02A79DBE" w14:textId="3A0EA9B9" w:rsidR="00B75A1B" w:rsidRPr="002535E3" w:rsidRDefault="00FE7B10" w:rsidP="00592C0A">
            <w:pPr>
              <w:adjustRightInd w:val="0"/>
              <w:snapToGrid w:val="0"/>
              <w:spacing w:line="480" w:lineRule="exact"/>
              <w:rPr>
                <w:rFonts w:eastAsia="標楷體"/>
                <w:bCs/>
              </w:rPr>
            </w:pPr>
            <w:r w:rsidRPr="002535E3">
              <w:rPr>
                <w:rFonts w:eastAsia="標楷體"/>
                <w:bCs/>
              </w:rPr>
              <w:t>(</w:t>
            </w:r>
            <w:r w:rsidRPr="002535E3">
              <w:rPr>
                <w:rFonts w:eastAsia="標楷體"/>
                <w:bCs/>
              </w:rPr>
              <w:t>填</w:t>
            </w:r>
            <w:r w:rsidR="001F0F69" w:rsidRPr="002535E3">
              <w:rPr>
                <w:rFonts w:eastAsia="標楷體" w:hint="eastAsia"/>
                <w:bCs/>
              </w:rPr>
              <w:t>國科會</w:t>
            </w:r>
            <w:r w:rsidR="00592C0A" w:rsidRPr="002535E3">
              <w:rPr>
                <w:rFonts w:eastAsia="標楷體"/>
                <w:bCs/>
              </w:rPr>
              <w:t>或其他單位</w:t>
            </w:r>
            <w:r w:rsidRPr="002535E3">
              <w:rPr>
                <w:rFonts w:eastAsia="標楷體"/>
                <w:bCs/>
              </w:rPr>
              <w:t>)</w:t>
            </w:r>
          </w:p>
        </w:tc>
        <w:tc>
          <w:tcPr>
            <w:tcW w:w="1800" w:type="dxa"/>
            <w:vAlign w:val="center"/>
          </w:tcPr>
          <w:p w14:paraId="735B246A" w14:textId="77777777" w:rsidR="00B75A1B" w:rsidRPr="002535E3" w:rsidRDefault="00B75A1B" w:rsidP="00FE7B10">
            <w:pPr>
              <w:adjustRightInd w:val="0"/>
              <w:snapToGrid w:val="0"/>
              <w:spacing w:line="480" w:lineRule="exact"/>
              <w:jc w:val="center"/>
              <w:rPr>
                <w:rFonts w:eastAsia="標楷體"/>
                <w:b/>
                <w:bCs/>
              </w:rPr>
            </w:pPr>
            <w:r w:rsidRPr="002535E3">
              <w:rPr>
                <w:rFonts w:eastAsia="標楷體"/>
                <w:b/>
                <w:bCs/>
              </w:rPr>
              <w:t>計劃編號</w:t>
            </w:r>
          </w:p>
        </w:tc>
        <w:tc>
          <w:tcPr>
            <w:tcW w:w="3060" w:type="dxa"/>
            <w:gridSpan w:val="2"/>
            <w:vAlign w:val="center"/>
          </w:tcPr>
          <w:p w14:paraId="0A90DEAA" w14:textId="1894E25E" w:rsidR="00B75A1B" w:rsidRPr="002535E3" w:rsidRDefault="001F0F69" w:rsidP="00FE7B10">
            <w:pPr>
              <w:adjustRightInd w:val="0"/>
              <w:snapToGrid w:val="0"/>
              <w:spacing w:line="480" w:lineRule="exact"/>
              <w:ind w:firstLineChars="50" w:firstLine="120"/>
              <w:rPr>
                <w:rFonts w:eastAsia="標楷體"/>
                <w:bCs/>
              </w:rPr>
            </w:pPr>
            <w:r w:rsidRPr="002535E3">
              <w:rPr>
                <w:rFonts w:eastAsia="標楷體" w:hint="eastAsia"/>
                <w:bCs/>
              </w:rPr>
              <w:t>NSTC</w:t>
            </w:r>
            <w:r w:rsidR="00B75A1B" w:rsidRPr="002535E3">
              <w:rPr>
                <w:rFonts w:eastAsia="標楷體"/>
                <w:bCs/>
              </w:rPr>
              <w:t>-</w:t>
            </w:r>
            <w:r w:rsidR="00592C0A" w:rsidRPr="002535E3">
              <w:rPr>
                <w:rFonts w:eastAsia="標楷體"/>
                <w:bCs/>
              </w:rPr>
              <w:t>或產學合約編號</w:t>
            </w:r>
          </w:p>
        </w:tc>
      </w:tr>
      <w:tr w:rsidR="006674C4" w:rsidRPr="002535E3" w14:paraId="7DD36449" w14:textId="77777777" w:rsidTr="00A43643">
        <w:trPr>
          <w:jc w:val="center"/>
        </w:trPr>
        <w:tc>
          <w:tcPr>
            <w:tcW w:w="2160" w:type="dxa"/>
            <w:vAlign w:val="center"/>
          </w:tcPr>
          <w:p w14:paraId="04BF310A" w14:textId="77777777" w:rsidR="006674C4" w:rsidRPr="002535E3" w:rsidRDefault="006674C4" w:rsidP="00B75A1B">
            <w:pPr>
              <w:spacing w:line="480" w:lineRule="exact"/>
              <w:jc w:val="center"/>
              <w:rPr>
                <w:rFonts w:eastAsia="標楷體"/>
                <w:b/>
                <w:bCs/>
              </w:rPr>
            </w:pPr>
            <w:r w:rsidRPr="002535E3">
              <w:rPr>
                <w:rFonts w:eastAsia="標楷體"/>
                <w:b/>
                <w:bCs/>
              </w:rPr>
              <w:t>計畫主持人</w:t>
            </w:r>
          </w:p>
        </w:tc>
        <w:tc>
          <w:tcPr>
            <w:tcW w:w="7380" w:type="dxa"/>
            <w:gridSpan w:val="4"/>
            <w:vAlign w:val="center"/>
          </w:tcPr>
          <w:p w14:paraId="35C91264" w14:textId="77777777" w:rsidR="006674C4" w:rsidRPr="002535E3" w:rsidRDefault="006674C4" w:rsidP="00B75A1B">
            <w:pPr>
              <w:spacing w:line="480" w:lineRule="exact"/>
              <w:jc w:val="center"/>
              <w:rPr>
                <w:rFonts w:eastAsia="標楷體"/>
                <w:b/>
                <w:bCs/>
              </w:rPr>
            </w:pPr>
          </w:p>
        </w:tc>
      </w:tr>
      <w:tr w:rsidR="006674C4" w:rsidRPr="002535E3" w14:paraId="6B48CF76" w14:textId="77777777" w:rsidTr="00A43643">
        <w:trPr>
          <w:jc w:val="center"/>
        </w:trPr>
        <w:tc>
          <w:tcPr>
            <w:tcW w:w="2160" w:type="dxa"/>
            <w:vAlign w:val="center"/>
          </w:tcPr>
          <w:p w14:paraId="31BB3C2E" w14:textId="77777777" w:rsidR="006674C4" w:rsidRPr="002535E3" w:rsidRDefault="006674C4" w:rsidP="00FE7B10">
            <w:pPr>
              <w:adjustRightInd w:val="0"/>
              <w:snapToGrid w:val="0"/>
              <w:spacing w:line="480" w:lineRule="exact"/>
              <w:jc w:val="center"/>
              <w:rPr>
                <w:rFonts w:eastAsia="標楷體"/>
                <w:b/>
                <w:bCs/>
              </w:rPr>
            </w:pPr>
            <w:r w:rsidRPr="002535E3">
              <w:rPr>
                <w:rFonts w:eastAsia="標楷體"/>
                <w:b/>
                <w:bCs/>
              </w:rPr>
              <w:t>計畫名稱</w:t>
            </w:r>
          </w:p>
        </w:tc>
        <w:tc>
          <w:tcPr>
            <w:tcW w:w="7380" w:type="dxa"/>
            <w:gridSpan w:val="4"/>
            <w:vAlign w:val="center"/>
          </w:tcPr>
          <w:p w14:paraId="77008DB2" w14:textId="5BA286FE" w:rsidR="006674C4" w:rsidRPr="002535E3" w:rsidRDefault="00FE7B10" w:rsidP="00592C0A">
            <w:pPr>
              <w:adjustRightInd w:val="0"/>
              <w:snapToGrid w:val="0"/>
              <w:spacing w:line="480" w:lineRule="exact"/>
              <w:jc w:val="center"/>
              <w:rPr>
                <w:rFonts w:eastAsia="標楷體"/>
                <w:bCs/>
              </w:rPr>
            </w:pPr>
            <w:r w:rsidRPr="002535E3">
              <w:rPr>
                <w:rFonts w:eastAsia="標楷體"/>
                <w:bCs/>
              </w:rPr>
              <w:t>(</w:t>
            </w:r>
            <w:r w:rsidRPr="002535E3">
              <w:rPr>
                <w:rFonts w:eastAsia="標楷體"/>
                <w:bCs/>
              </w:rPr>
              <w:t>請填寫</w:t>
            </w:r>
            <w:r w:rsidR="00905AED" w:rsidRPr="002535E3">
              <w:rPr>
                <w:rFonts w:eastAsia="標楷體" w:hint="eastAsia"/>
                <w:bCs/>
              </w:rPr>
              <w:t>國科會</w:t>
            </w:r>
            <w:r w:rsidR="00592C0A" w:rsidRPr="002535E3">
              <w:rPr>
                <w:rFonts w:eastAsia="標楷體"/>
                <w:bCs/>
              </w:rPr>
              <w:t>或其他單位</w:t>
            </w:r>
            <w:r w:rsidR="00905AED" w:rsidRPr="002535E3">
              <w:rPr>
                <w:rFonts w:eastAsia="標楷體" w:hint="eastAsia"/>
                <w:bCs/>
              </w:rPr>
              <w:t>等</w:t>
            </w:r>
            <w:r w:rsidRPr="002535E3">
              <w:rPr>
                <w:rFonts w:eastAsia="標楷體"/>
                <w:bCs/>
              </w:rPr>
              <w:t>補助計畫名稱</w:t>
            </w:r>
            <w:r w:rsidRPr="002535E3">
              <w:rPr>
                <w:rFonts w:eastAsia="標楷體"/>
                <w:bCs/>
              </w:rPr>
              <w:t>)</w:t>
            </w:r>
          </w:p>
        </w:tc>
      </w:tr>
      <w:tr w:rsidR="00B75A1B" w:rsidRPr="002535E3" w14:paraId="367F29A7" w14:textId="77777777" w:rsidTr="00B75A1B">
        <w:trPr>
          <w:jc w:val="center"/>
        </w:trPr>
        <w:tc>
          <w:tcPr>
            <w:tcW w:w="2160" w:type="dxa"/>
            <w:vAlign w:val="center"/>
          </w:tcPr>
          <w:p w14:paraId="634BCDFD" w14:textId="77777777" w:rsidR="00B75A1B" w:rsidRPr="002535E3" w:rsidRDefault="00B75A1B" w:rsidP="00B75A1B">
            <w:pPr>
              <w:spacing w:line="480" w:lineRule="exact"/>
              <w:jc w:val="center"/>
              <w:rPr>
                <w:rFonts w:eastAsia="標楷體"/>
                <w:b/>
                <w:bCs/>
              </w:rPr>
            </w:pPr>
            <w:r w:rsidRPr="002535E3">
              <w:rPr>
                <w:rFonts w:eastAsia="標楷體"/>
                <w:b/>
                <w:bCs/>
              </w:rPr>
              <w:t>作者</w:t>
            </w:r>
          </w:p>
        </w:tc>
        <w:tc>
          <w:tcPr>
            <w:tcW w:w="4860" w:type="dxa"/>
            <w:gridSpan w:val="3"/>
            <w:vAlign w:val="center"/>
          </w:tcPr>
          <w:p w14:paraId="6E2A40F1" w14:textId="77777777" w:rsidR="00B75A1B" w:rsidRPr="002535E3" w:rsidRDefault="00B75A1B" w:rsidP="00B75A1B">
            <w:pPr>
              <w:spacing w:line="480" w:lineRule="exact"/>
              <w:jc w:val="center"/>
              <w:rPr>
                <w:rFonts w:eastAsia="標楷體"/>
                <w:b/>
                <w:bCs/>
              </w:rPr>
            </w:pPr>
            <w:r w:rsidRPr="002535E3">
              <w:rPr>
                <w:rFonts w:eastAsia="標楷體"/>
                <w:b/>
                <w:bCs/>
              </w:rPr>
              <w:t>服務單位</w:t>
            </w:r>
          </w:p>
        </w:tc>
        <w:tc>
          <w:tcPr>
            <w:tcW w:w="2520" w:type="dxa"/>
            <w:vAlign w:val="center"/>
          </w:tcPr>
          <w:p w14:paraId="660A5C2D" w14:textId="77777777" w:rsidR="00B75A1B" w:rsidRPr="002535E3" w:rsidRDefault="00B75A1B" w:rsidP="00B75A1B">
            <w:pPr>
              <w:spacing w:line="480" w:lineRule="exact"/>
              <w:jc w:val="center"/>
              <w:rPr>
                <w:rFonts w:eastAsia="標楷體"/>
                <w:b/>
                <w:bCs/>
              </w:rPr>
            </w:pPr>
            <w:r w:rsidRPr="002535E3">
              <w:rPr>
                <w:rFonts w:eastAsia="標楷體"/>
                <w:b/>
                <w:bCs/>
              </w:rPr>
              <w:t>職稱</w:t>
            </w:r>
          </w:p>
        </w:tc>
      </w:tr>
      <w:tr w:rsidR="009C5704" w:rsidRPr="002535E3" w14:paraId="48DAAE62" w14:textId="77777777" w:rsidTr="00B75A1B">
        <w:trPr>
          <w:jc w:val="center"/>
        </w:trPr>
        <w:tc>
          <w:tcPr>
            <w:tcW w:w="2160" w:type="dxa"/>
            <w:vAlign w:val="center"/>
          </w:tcPr>
          <w:p w14:paraId="476DB672" w14:textId="7CECFE21" w:rsidR="009C5704" w:rsidRPr="002535E3" w:rsidRDefault="009C5704" w:rsidP="009C5704">
            <w:pPr>
              <w:spacing w:line="480" w:lineRule="exact"/>
              <w:jc w:val="center"/>
              <w:rPr>
                <w:rFonts w:eastAsia="標楷體"/>
                <w:bCs/>
                <w:color w:val="FF0000"/>
              </w:rPr>
            </w:pPr>
            <w:r w:rsidRPr="002535E3">
              <w:rPr>
                <w:rFonts w:eastAsia="標楷體" w:hint="eastAsia"/>
                <w:bCs/>
                <w:color w:val="FF0000"/>
              </w:rPr>
              <w:t>範例</w:t>
            </w:r>
            <w:r w:rsidRPr="002535E3">
              <w:rPr>
                <w:rFonts w:eastAsia="標楷體" w:hint="eastAsia"/>
                <w:bCs/>
                <w:color w:val="FF0000"/>
              </w:rPr>
              <w:t>1</w:t>
            </w:r>
            <w:r w:rsidRPr="002535E3">
              <w:rPr>
                <w:rFonts w:eastAsia="標楷體"/>
                <w:bCs/>
                <w:color w:val="FF0000"/>
              </w:rPr>
              <w:t>.</w:t>
            </w:r>
            <w:r w:rsidR="00C14495" w:rsidRPr="002535E3">
              <w:rPr>
                <w:rFonts w:hint="eastAsia"/>
              </w:rPr>
              <w:t xml:space="preserve"> </w:t>
            </w:r>
            <w:r w:rsidR="00601BEA" w:rsidRPr="002535E3">
              <w:rPr>
                <w:rFonts w:ascii="標楷體" w:eastAsia="標楷體" w:hAnsi="標楷體" w:hint="eastAsia"/>
                <w:color w:val="EE0000"/>
              </w:rPr>
              <w:t>林宏茂</w:t>
            </w:r>
          </w:p>
        </w:tc>
        <w:tc>
          <w:tcPr>
            <w:tcW w:w="4860" w:type="dxa"/>
            <w:gridSpan w:val="3"/>
            <w:vAlign w:val="center"/>
          </w:tcPr>
          <w:p w14:paraId="56FD17E4" w14:textId="5978F61A" w:rsidR="009C5704" w:rsidRPr="002535E3" w:rsidRDefault="00601BEA" w:rsidP="009C5704">
            <w:pPr>
              <w:spacing w:line="480" w:lineRule="exact"/>
              <w:jc w:val="center"/>
              <w:rPr>
                <w:rFonts w:eastAsia="標楷體"/>
                <w:bCs/>
                <w:color w:val="FF0000"/>
              </w:rPr>
            </w:pPr>
            <w:r w:rsidRPr="002535E3">
              <w:rPr>
                <w:rFonts w:eastAsia="標楷體" w:hint="eastAsia"/>
                <w:bCs/>
                <w:color w:val="FF0000"/>
              </w:rPr>
              <w:t>南臺科技大學</w:t>
            </w:r>
            <w:r w:rsidRPr="002535E3">
              <w:rPr>
                <w:rFonts w:eastAsia="標楷體" w:hint="eastAsia"/>
                <w:bCs/>
                <w:color w:val="FF0000"/>
              </w:rPr>
              <w:t xml:space="preserve"> </w:t>
            </w:r>
            <w:r w:rsidRPr="002535E3">
              <w:rPr>
                <w:rFonts w:eastAsia="標楷體" w:hint="eastAsia"/>
                <w:bCs/>
                <w:color w:val="FF0000"/>
              </w:rPr>
              <w:t>化學工程與材料工程系</w:t>
            </w:r>
          </w:p>
        </w:tc>
        <w:tc>
          <w:tcPr>
            <w:tcW w:w="2520" w:type="dxa"/>
            <w:vAlign w:val="center"/>
          </w:tcPr>
          <w:p w14:paraId="468A75EC" w14:textId="70D66855" w:rsidR="009C5704" w:rsidRPr="002535E3" w:rsidRDefault="00601BEA" w:rsidP="009C5704">
            <w:pPr>
              <w:spacing w:line="480" w:lineRule="exact"/>
              <w:jc w:val="center"/>
              <w:rPr>
                <w:rFonts w:eastAsia="標楷體"/>
                <w:bCs/>
                <w:color w:val="FF0000"/>
              </w:rPr>
            </w:pPr>
            <w:r w:rsidRPr="002535E3">
              <w:rPr>
                <w:rFonts w:eastAsia="標楷體" w:hint="eastAsia"/>
                <w:bCs/>
                <w:color w:val="FF0000"/>
              </w:rPr>
              <w:t>副</w:t>
            </w:r>
            <w:r w:rsidR="009C5704" w:rsidRPr="002535E3">
              <w:rPr>
                <w:rFonts w:eastAsia="標楷體" w:hint="eastAsia"/>
                <w:bCs/>
                <w:color w:val="FF0000"/>
              </w:rPr>
              <w:t>教授</w:t>
            </w:r>
          </w:p>
        </w:tc>
      </w:tr>
      <w:tr w:rsidR="00FF5A37" w:rsidRPr="002535E3" w14:paraId="3995B987" w14:textId="77777777" w:rsidTr="00B75A1B">
        <w:trPr>
          <w:jc w:val="center"/>
        </w:trPr>
        <w:tc>
          <w:tcPr>
            <w:tcW w:w="2160" w:type="dxa"/>
            <w:vAlign w:val="center"/>
          </w:tcPr>
          <w:p w14:paraId="0860C2AB" w14:textId="4413DC97" w:rsidR="00FF5A37" w:rsidRPr="002535E3" w:rsidRDefault="00FF5A37" w:rsidP="002E40DE">
            <w:pPr>
              <w:spacing w:line="480" w:lineRule="exact"/>
              <w:jc w:val="center"/>
              <w:rPr>
                <w:rFonts w:eastAsia="標楷體"/>
                <w:bCs/>
                <w:color w:val="FF0000"/>
              </w:rPr>
            </w:pPr>
            <w:r w:rsidRPr="002535E3">
              <w:rPr>
                <w:rFonts w:eastAsia="標楷體" w:hint="eastAsia"/>
                <w:bCs/>
                <w:color w:val="FF0000"/>
              </w:rPr>
              <w:t>範例</w:t>
            </w:r>
            <w:r w:rsidRPr="002535E3">
              <w:rPr>
                <w:rFonts w:eastAsia="標楷體" w:hint="eastAsia"/>
                <w:bCs/>
                <w:color w:val="FF0000"/>
              </w:rPr>
              <w:t>2</w:t>
            </w:r>
            <w:r w:rsidRPr="002535E3">
              <w:rPr>
                <w:rFonts w:eastAsia="標楷體"/>
                <w:bCs/>
                <w:color w:val="FF0000"/>
              </w:rPr>
              <w:t>.</w:t>
            </w:r>
            <w:r w:rsidR="001F0F69" w:rsidRPr="00C473C7">
              <w:rPr>
                <w:rFonts w:eastAsia="標楷體" w:hint="eastAsia"/>
                <w:bCs/>
                <w:color w:val="FF0000"/>
              </w:rPr>
              <w:t xml:space="preserve"> </w:t>
            </w:r>
            <w:r w:rsidR="00C473C7" w:rsidRPr="00C473C7">
              <w:rPr>
                <w:rFonts w:eastAsia="標楷體" w:hint="eastAsia"/>
                <w:bCs/>
                <w:color w:val="FF0000"/>
              </w:rPr>
              <w:t>林哲立</w:t>
            </w:r>
          </w:p>
        </w:tc>
        <w:tc>
          <w:tcPr>
            <w:tcW w:w="4860" w:type="dxa"/>
            <w:gridSpan w:val="3"/>
            <w:vAlign w:val="center"/>
          </w:tcPr>
          <w:p w14:paraId="0318BE2A" w14:textId="047F0160" w:rsidR="00FF5A37" w:rsidRPr="002535E3" w:rsidRDefault="00601BEA" w:rsidP="002E40DE">
            <w:pPr>
              <w:spacing w:line="480" w:lineRule="exact"/>
              <w:jc w:val="center"/>
              <w:rPr>
                <w:rFonts w:eastAsia="標楷體"/>
                <w:bCs/>
                <w:color w:val="FF0000"/>
              </w:rPr>
            </w:pPr>
            <w:r w:rsidRPr="002535E3">
              <w:rPr>
                <w:rFonts w:eastAsia="標楷體" w:hint="eastAsia"/>
                <w:bCs/>
                <w:color w:val="FF0000"/>
              </w:rPr>
              <w:t>南臺科技大學</w:t>
            </w:r>
            <w:r w:rsidRPr="002535E3">
              <w:rPr>
                <w:rFonts w:eastAsia="標楷體" w:hint="eastAsia"/>
                <w:bCs/>
                <w:color w:val="FF0000"/>
              </w:rPr>
              <w:t xml:space="preserve"> </w:t>
            </w:r>
            <w:r w:rsidRPr="002535E3">
              <w:rPr>
                <w:rFonts w:eastAsia="標楷體" w:hint="eastAsia"/>
                <w:bCs/>
                <w:color w:val="FF0000"/>
              </w:rPr>
              <w:t>化學工程與材料工程系</w:t>
            </w:r>
          </w:p>
        </w:tc>
        <w:tc>
          <w:tcPr>
            <w:tcW w:w="2520" w:type="dxa"/>
            <w:vAlign w:val="center"/>
          </w:tcPr>
          <w:p w14:paraId="674412E5" w14:textId="67FF0CE9" w:rsidR="00FF5A37" w:rsidRPr="002535E3" w:rsidRDefault="00601BEA" w:rsidP="002E40DE">
            <w:pPr>
              <w:spacing w:line="480" w:lineRule="exact"/>
              <w:jc w:val="center"/>
              <w:rPr>
                <w:rFonts w:eastAsia="標楷體"/>
                <w:bCs/>
                <w:color w:val="FF0000"/>
              </w:rPr>
            </w:pPr>
            <w:r w:rsidRPr="002535E3">
              <w:rPr>
                <w:rFonts w:eastAsia="標楷體" w:hint="eastAsia"/>
                <w:bCs/>
                <w:color w:val="FF0000"/>
              </w:rPr>
              <w:t>碩士生</w:t>
            </w:r>
          </w:p>
        </w:tc>
      </w:tr>
      <w:tr w:rsidR="00FF5A37" w:rsidRPr="002535E3" w14:paraId="4699FA9E" w14:textId="77777777" w:rsidTr="00B75A1B">
        <w:trPr>
          <w:jc w:val="center"/>
        </w:trPr>
        <w:tc>
          <w:tcPr>
            <w:tcW w:w="2160" w:type="dxa"/>
            <w:vAlign w:val="center"/>
          </w:tcPr>
          <w:p w14:paraId="3FFB54D2" w14:textId="16F8B5CA" w:rsidR="00FF5A37" w:rsidRPr="002535E3" w:rsidRDefault="00601BEA" w:rsidP="002E40DE">
            <w:pPr>
              <w:spacing w:line="480" w:lineRule="exact"/>
              <w:jc w:val="center"/>
              <w:rPr>
                <w:rFonts w:eastAsia="標楷體"/>
                <w:bCs/>
                <w:color w:val="EE0000"/>
              </w:rPr>
            </w:pPr>
            <w:r w:rsidRPr="002535E3">
              <w:rPr>
                <w:rFonts w:eastAsia="標楷體" w:hint="eastAsia"/>
                <w:bCs/>
                <w:color w:val="EE0000"/>
              </w:rPr>
              <w:t>範例</w:t>
            </w:r>
            <w:r w:rsidRPr="002535E3">
              <w:rPr>
                <w:rFonts w:eastAsia="標楷體" w:hint="eastAsia"/>
                <w:bCs/>
                <w:color w:val="EE0000"/>
              </w:rPr>
              <w:t xml:space="preserve">3. </w:t>
            </w:r>
            <w:r w:rsidR="00326E40" w:rsidRPr="002535E3">
              <w:rPr>
                <w:rFonts w:eastAsia="標楷體" w:hint="eastAsia"/>
                <w:bCs/>
                <w:color w:val="EE0000"/>
              </w:rPr>
              <w:t>楊志豪</w:t>
            </w:r>
          </w:p>
        </w:tc>
        <w:tc>
          <w:tcPr>
            <w:tcW w:w="4860" w:type="dxa"/>
            <w:gridSpan w:val="3"/>
            <w:vAlign w:val="center"/>
          </w:tcPr>
          <w:p w14:paraId="27F1E1E5" w14:textId="2923B996" w:rsidR="00FF5A37" w:rsidRPr="002535E3" w:rsidRDefault="00601BEA" w:rsidP="002E40DE">
            <w:pPr>
              <w:spacing w:line="480" w:lineRule="exact"/>
              <w:jc w:val="center"/>
              <w:rPr>
                <w:rFonts w:eastAsia="標楷體"/>
                <w:bCs/>
                <w:color w:val="EE0000"/>
              </w:rPr>
            </w:pPr>
            <w:r w:rsidRPr="002535E3">
              <w:rPr>
                <w:rFonts w:eastAsia="標楷體" w:hint="eastAsia"/>
                <w:bCs/>
                <w:color w:val="EE0000"/>
              </w:rPr>
              <w:t>國立</w:t>
            </w:r>
            <w:r w:rsidR="00326E40" w:rsidRPr="002535E3">
              <w:rPr>
                <w:rFonts w:eastAsia="標楷體" w:hint="eastAsia"/>
                <w:bCs/>
                <w:color w:val="EE0000"/>
              </w:rPr>
              <w:t>屏東科技</w:t>
            </w:r>
            <w:r w:rsidRPr="002535E3">
              <w:rPr>
                <w:rFonts w:eastAsia="標楷體" w:hint="eastAsia"/>
                <w:bCs/>
                <w:color w:val="EE0000"/>
              </w:rPr>
              <w:t>大學</w:t>
            </w:r>
            <w:r w:rsidRPr="002535E3">
              <w:rPr>
                <w:rFonts w:eastAsia="標楷體" w:hint="eastAsia"/>
                <w:bCs/>
                <w:color w:val="EE0000"/>
              </w:rPr>
              <w:t xml:space="preserve"> </w:t>
            </w:r>
            <w:r w:rsidR="00326E40" w:rsidRPr="002535E3">
              <w:rPr>
                <w:rFonts w:eastAsia="標楷體" w:hint="eastAsia"/>
                <w:bCs/>
                <w:color w:val="EE0000"/>
              </w:rPr>
              <w:t>機械</w:t>
            </w:r>
            <w:r w:rsidRPr="002535E3">
              <w:rPr>
                <w:rFonts w:eastAsia="標楷體" w:hint="eastAsia"/>
                <w:bCs/>
                <w:color w:val="EE0000"/>
              </w:rPr>
              <w:t>工程系</w:t>
            </w:r>
          </w:p>
        </w:tc>
        <w:tc>
          <w:tcPr>
            <w:tcW w:w="2520" w:type="dxa"/>
            <w:vAlign w:val="center"/>
          </w:tcPr>
          <w:p w14:paraId="0573CD5C" w14:textId="1C02465E" w:rsidR="00FF5A37" w:rsidRPr="002535E3" w:rsidRDefault="00326E40" w:rsidP="002E40DE">
            <w:pPr>
              <w:spacing w:line="480" w:lineRule="exact"/>
              <w:jc w:val="center"/>
              <w:rPr>
                <w:rFonts w:eastAsia="標楷體"/>
                <w:bCs/>
                <w:color w:val="EE0000"/>
              </w:rPr>
            </w:pPr>
            <w:r w:rsidRPr="002535E3">
              <w:rPr>
                <w:rFonts w:eastAsia="標楷體" w:hint="eastAsia"/>
                <w:bCs/>
                <w:color w:val="EE0000"/>
              </w:rPr>
              <w:t>助理</w:t>
            </w:r>
            <w:r w:rsidR="00601BEA" w:rsidRPr="002535E3">
              <w:rPr>
                <w:rFonts w:eastAsia="標楷體" w:hint="eastAsia"/>
                <w:bCs/>
                <w:color w:val="EE0000"/>
              </w:rPr>
              <w:t>教授</w:t>
            </w:r>
          </w:p>
        </w:tc>
      </w:tr>
      <w:tr w:rsidR="00FF5A37" w:rsidRPr="002535E3" w14:paraId="174A99B9" w14:textId="77777777" w:rsidTr="00B75A1B">
        <w:trPr>
          <w:jc w:val="center"/>
        </w:trPr>
        <w:tc>
          <w:tcPr>
            <w:tcW w:w="2160" w:type="dxa"/>
            <w:vAlign w:val="center"/>
          </w:tcPr>
          <w:p w14:paraId="1C306215" w14:textId="77777777" w:rsidR="00FF5A37" w:rsidRPr="002535E3" w:rsidRDefault="00FF5A37" w:rsidP="00B75A1B">
            <w:pPr>
              <w:spacing w:line="480" w:lineRule="exact"/>
              <w:jc w:val="center"/>
              <w:rPr>
                <w:rFonts w:eastAsia="標楷體"/>
              </w:rPr>
            </w:pPr>
            <w:r w:rsidRPr="002535E3">
              <w:rPr>
                <w:rFonts w:eastAsia="標楷體"/>
              </w:rPr>
              <w:t>4.</w:t>
            </w:r>
          </w:p>
        </w:tc>
        <w:tc>
          <w:tcPr>
            <w:tcW w:w="4860" w:type="dxa"/>
            <w:gridSpan w:val="3"/>
            <w:vAlign w:val="center"/>
          </w:tcPr>
          <w:p w14:paraId="072F7B93" w14:textId="77777777" w:rsidR="00FF5A37" w:rsidRPr="002535E3" w:rsidRDefault="00FF5A37" w:rsidP="00B75A1B">
            <w:pPr>
              <w:spacing w:line="480" w:lineRule="exact"/>
              <w:jc w:val="center"/>
              <w:rPr>
                <w:rFonts w:eastAsia="標楷體"/>
              </w:rPr>
            </w:pPr>
          </w:p>
        </w:tc>
        <w:tc>
          <w:tcPr>
            <w:tcW w:w="2520" w:type="dxa"/>
            <w:vAlign w:val="center"/>
          </w:tcPr>
          <w:p w14:paraId="43A475DE" w14:textId="77777777" w:rsidR="00FF5A37" w:rsidRPr="002535E3" w:rsidRDefault="00FF5A37" w:rsidP="00B75A1B">
            <w:pPr>
              <w:spacing w:line="480" w:lineRule="exact"/>
              <w:jc w:val="center"/>
              <w:rPr>
                <w:rFonts w:eastAsia="標楷體"/>
              </w:rPr>
            </w:pPr>
          </w:p>
        </w:tc>
      </w:tr>
    </w:tbl>
    <w:p w14:paraId="6A0189C0" w14:textId="77777777" w:rsidR="00B75A1B" w:rsidRPr="002535E3" w:rsidRDefault="00B75A1B" w:rsidP="00B75A1B">
      <w:pPr>
        <w:spacing w:line="260" w:lineRule="exact"/>
        <w:jc w:val="center"/>
        <w:rPr>
          <w:rFonts w:eastAsia="標楷體"/>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060"/>
        <w:gridCol w:w="1800"/>
        <w:gridCol w:w="3060"/>
      </w:tblGrid>
      <w:tr w:rsidR="00B75A1B" w:rsidRPr="002535E3" w14:paraId="7375B7EF" w14:textId="77777777" w:rsidTr="00B75A1B">
        <w:trPr>
          <w:jc w:val="center"/>
        </w:trPr>
        <w:tc>
          <w:tcPr>
            <w:tcW w:w="1620" w:type="dxa"/>
            <w:vAlign w:val="center"/>
          </w:tcPr>
          <w:p w14:paraId="580E6BC8" w14:textId="77777777" w:rsidR="00B75A1B" w:rsidRPr="002535E3" w:rsidRDefault="00B75A1B" w:rsidP="00B75A1B">
            <w:pPr>
              <w:spacing w:line="480" w:lineRule="exact"/>
              <w:jc w:val="center"/>
              <w:rPr>
                <w:rFonts w:eastAsia="標楷體"/>
                <w:b/>
                <w:bCs/>
              </w:rPr>
            </w:pPr>
            <w:r w:rsidRPr="002535E3">
              <w:rPr>
                <w:rFonts w:eastAsia="標楷體"/>
                <w:b/>
                <w:bCs/>
              </w:rPr>
              <w:t>通訊作者</w:t>
            </w:r>
          </w:p>
        </w:tc>
        <w:tc>
          <w:tcPr>
            <w:tcW w:w="7920" w:type="dxa"/>
            <w:gridSpan w:val="3"/>
            <w:vAlign w:val="center"/>
          </w:tcPr>
          <w:p w14:paraId="3C49BA1D" w14:textId="77777777" w:rsidR="00B75A1B" w:rsidRPr="002535E3" w:rsidRDefault="00B75A1B" w:rsidP="00B75A1B">
            <w:pPr>
              <w:spacing w:line="480" w:lineRule="exact"/>
              <w:jc w:val="center"/>
              <w:rPr>
                <w:rFonts w:eastAsia="標楷體"/>
              </w:rPr>
            </w:pPr>
          </w:p>
        </w:tc>
      </w:tr>
      <w:tr w:rsidR="00B75A1B" w:rsidRPr="002535E3" w14:paraId="2489DF6A" w14:textId="77777777" w:rsidTr="00B75A1B">
        <w:trPr>
          <w:jc w:val="center"/>
        </w:trPr>
        <w:tc>
          <w:tcPr>
            <w:tcW w:w="1620" w:type="dxa"/>
            <w:vAlign w:val="center"/>
          </w:tcPr>
          <w:p w14:paraId="061E3E05" w14:textId="77777777" w:rsidR="00B75A1B" w:rsidRPr="002535E3" w:rsidRDefault="00B75A1B" w:rsidP="00B75A1B">
            <w:pPr>
              <w:spacing w:line="480" w:lineRule="exact"/>
              <w:jc w:val="center"/>
              <w:rPr>
                <w:rFonts w:eastAsia="標楷體"/>
                <w:b/>
                <w:bCs/>
              </w:rPr>
            </w:pPr>
            <w:r w:rsidRPr="002535E3">
              <w:rPr>
                <w:rFonts w:eastAsia="標楷體"/>
                <w:b/>
                <w:bCs/>
              </w:rPr>
              <w:t>電</w:t>
            </w:r>
            <w:r w:rsidRPr="002535E3">
              <w:rPr>
                <w:rFonts w:eastAsia="標楷體"/>
                <w:b/>
                <w:bCs/>
              </w:rPr>
              <w:t xml:space="preserve">  </w:t>
            </w:r>
            <w:r w:rsidRPr="002535E3">
              <w:rPr>
                <w:rFonts w:eastAsia="標楷體"/>
                <w:b/>
                <w:bCs/>
              </w:rPr>
              <w:t>話</w:t>
            </w:r>
          </w:p>
        </w:tc>
        <w:tc>
          <w:tcPr>
            <w:tcW w:w="3060" w:type="dxa"/>
            <w:vAlign w:val="center"/>
          </w:tcPr>
          <w:p w14:paraId="513DF266" w14:textId="77777777" w:rsidR="00B75A1B" w:rsidRPr="002535E3" w:rsidRDefault="00B75A1B" w:rsidP="00B75A1B">
            <w:pPr>
              <w:spacing w:line="480" w:lineRule="exact"/>
              <w:jc w:val="center"/>
              <w:rPr>
                <w:rFonts w:eastAsia="標楷體"/>
              </w:rPr>
            </w:pPr>
          </w:p>
        </w:tc>
        <w:tc>
          <w:tcPr>
            <w:tcW w:w="1800" w:type="dxa"/>
            <w:vAlign w:val="center"/>
          </w:tcPr>
          <w:p w14:paraId="50890FD1" w14:textId="77777777" w:rsidR="00B75A1B" w:rsidRPr="002535E3" w:rsidRDefault="00B75A1B" w:rsidP="00B75A1B">
            <w:pPr>
              <w:spacing w:line="480" w:lineRule="exact"/>
              <w:jc w:val="center"/>
              <w:rPr>
                <w:rFonts w:eastAsia="標楷體"/>
              </w:rPr>
            </w:pPr>
            <w:r w:rsidRPr="002535E3">
              <w:rPr>
                <w:rFonts w:eastAsia="標楷體"/>
                <w:b/>
                <w:bCs/>
              </w:rPr>
              <w:t>傳</w:t>
            </w:r>
            <w:r w:rsidRPr="002535E3">
              <w:rPr>
                <w:rFonts w:eastAsia="標楷體"/>
                <w:b/>
                <w:bCs/>
              </w:rPr>
              <w:t xml:space="preserve">  </w:t>
            </w:r>
            <w:r w:rsidRPr="002535E3">
              <w:rPr>
                <w:rFonts w:eastAsia="標楷體"/>
                <w:b/>
                <w:bCs/>
              </w:rPr>
              <w:t>真</w:t>
            </w:r>
          </w:p>
        </w:tc>
        <w:tc>
          <w:tcPr>
            <w:tcW w:w="3060" w:type="dxa"/>
            <w:vAlign w:val="center"/>
          </w:tcPr>
          <w:p w14:paraId="353099D2" w14:textId="77777777" w:rsidR="00B75A1B" w:rsidRPr="002535E3" w:rsidRDefault="00B75A1B" w:rsidP="00B75A1B">
            <w:pPr>
              <w:spacing w:line="480" w:lineRule="exact"/>
              <w:jc w:val="center"/>
              <w:rPr>
                <w:rFonts w:eastAsia="標楷體"/>
              </w:rPr>
            </w:pPr>
          </w:p>
        </w:tc>
      </w:tr>
      <w:tr w:rsidR="00B75A1B" w:rsidRPr="002535E3" w14:paraId="01EF425D" w14:textId="77777777" w:rsidTr="00B75A1B">
        <w:trPr>
          <w:jc w:val="center"/>
        </w:trPr>
        <w:tc>
          <w:tcPr>
            <w:tcW w:w="1620" w:type="dxa"/>
            <w:vAlign w:val="center"/>
          </w:tcPr>
          <w:p w14:paraId="584C9BFB" w14:textId="77777777" w:rsidR="00B75A1B" w:rsidRPr="002535E3" w:rsidRDefault="00B75A1B" w:rsidP="00B75A1B">
            <w:pPr>
              <w:spacing w:line="480" w:lineRule="exact"/>
              <w:jc w:val="center"/>
              <w:rPr>
                <w:rFonts w:eastAsia="標楷體"/>
                <w:b/>
                <w:bCs/>
              </w:rPr>
            </w:pPr>
            <w:r w:rsidRPr="002535E3">
              <w:rPr>
                <w:rFonts w:eastAsia="標楷體"/>
                <w:b/>
                <w:bCs/>
              </w:rPr>
              <w:t>E-mail</w:t>
            </w:r>
          </w:p>
        </w:tc>
        <w:tc>
          <w:tcPr>
            <w:tcW w:w="7920" w:type="dxa"/>
            <w:gridSpan w:val="3"/>
            <w:vAlign w:val="center"/>
          </w:tcPr>
          <w:p w14:paraId="0E08C80D" w14:textId="77777777" w:rsidR="00B75A1B" w:rsidRPr="002535E3" w:rsidRDefault="00B75A1B" w:rsidP="00B75A1B">
            <w:pPr>
              <w:spacing w:line="480" w:lineRule="exact"/>
              <w:jc w:val="center"/>
              <w:rPr>
                <w:rFonts w:eastAsia="標楷體"/>
              </w:rPr>
            </w:pPr>
          </w:p>
        </w:tc>
      </w:tr>
      <w:tr w:rsidR="00B75A1B" w:rsidRPr="002535E3" w14:paraId="23E13190" w14:textId="77777777" w:rsidTr="00B75A1B">
        <w:trPr>
          <w:jc w:val="center"/>
        </w:trPr>
        <w:tc>
          <w:tcPr>
            <w:tcW w:w="1620" w:type="dxa"/>
            <w:vAlign w:val="center"/>
          </w:tcPr>
          <w:p w14:paraId="52D1A0A2" w14:textId="77777777" w:rsidR="00B75A1B" w:rsidRPr="002535E3" w:rsidRDefault="00B75A1B" w:rsidP="00B75A1B">
            <w:pPr>
              <w:spacing w:line="480" w:lineRule="exact"/>
              <w:jc w:val="center"/>
              <w:rPr>
                <w:rFonts w:eastAsia="標楷體"/>
                <w:b/>
                <w:bCs/>
              </w:rPr>
            </w:pPr>
            <w:r w:rsidRPr="002535E3">
              <w:rPr>
                <w:rFonts w:eastAsia="標楷體"/>
                <w:b/>
                <w:bCs/>
              </w:rPr>
              <w:t>通訊處</w:t>
            </w:r>
          </w:p>
        </w:tc>
        <w:tc>
          <w:tcPr>
            <w:tcW w:w="7920" w:type="dxa"/>
            <w:gridSpan w:val="3"/>
            <w:vAlign w:val="center"/>
          </w:tcPr>
          <w:p w14:paraId="4F0C3F32" w14:textId="77777777" w:rsidR="00B75A1B" w:rsidRPr="002535E3" w:rsidRDefault="00B75A1B" w:rsidP="00B75A1B">
            <w:pPr>
              <w:spacing w:line="480" w:lineRule="exact"/>
              <w:jc w:val="center"/>
              <w:rPr>
                <w:rFonts w:eastAsia="標楷體"/>
              </w:rPr>
            </w:pPr>
          </w:p>
        </w:tc>
      </w:tr>
    </w:tbl>
    <w:p w14:paraId="56C9B682" w14:textId="77777777" w:rsidR="00FF3313" w:rsidRPr="002535E3" w:rsidRDefault="00B75A1B" w:rsidP="00FF3313">
      <w:pPr>
        <w:snapToGrid w:val="0"/>
        <w:ind w:left="727" w:hangingChars="303" w:hanging="727"/>
        <w:rPr>
          <w:rFonts w:eastAsia="標楷體"/>
        </w:rPr>
      </w:pPr>
      <w:r w:rsidRPr="002535E3">
        <w:rPr>
          <w:rFonts w:eastAsia="標楷體"/>
        </w:rPr>
        <w:t>附註：</w:t>
      </w:r>
    </w:p>
    <w:p w14:paraId="12DD98AB" w14:textId="192C6274" w:rsidR="00FF3313" w:rsidRPr="002535E3" w:rsidRDefault="00FF3313" w:rsidP="00FF3313">
      <w:pPr>
        <w:snapToGrid w:val="0"/>
        <w:ind w:left="727" w:hangingChars="303" w:hanging="727"/>
        <w:jc w:val="both"/>
        <w:rPr>
          <w:rFonts w:eastAsia="標楷體"/>
          <w:bCs/>
        </w:rPr>
      </w:pPr>
      <w:r w:rsidRPr="002535E3">
        <w:rPr>
          <w:rFonts w:eastAsia="標楷體" w:hint="eastAsia"/>
        </w:rPr>
        <w:t>1</w:t>
      </w:r>
      <w:r w:rsidRPr="002535E3">
        <w:rPr>
          <w:rFonts w:eastAsia="標楷體"/>
        </w:rPr>
        <w:t xml:space="preserve">. </w:t>
      </w:r>
      <w:r w:rsidR="00824762" w:rsidRPr="002535E3">
        <w:rPr>
          <w:rFonts w:eastAsia="標楷體"/>
        </w:rPr>
        <w:t>若</w:t>
      </w:r>
      <w:r w:rsidR="00B75A1B" w:rsidRPr="002535E3">
        <w:rPr>
          <w:rFonts w:eastAsia="標楷體"/>
          <w:bCs/>
        </w:rPr>
        <w:t>經費補助機關為</w:t>
      </w:r>
      <w:r w:rsidR="001F0F69" w:rsidRPr="002535E3">
        <w:rPr>
          <w:rFonts w:eastAsia="標楷體" w:hint="eastAsia"/>
          <w:b/>
          <w:bCs/>
        </w:rPr>
        <w:t>國科會</w:t>
      </w:r>
      <w:r w:rsidR="00B75A1B" w:rsidRPr="002535E3">
        <w:rPr>
          <w:rFonts w:eastAsia="標楷體"/>
          <w:bCs/>
        </w:rPr>
        <w:t>者，請務必填寫</w:t>
      </w:r>
      <w:r w:rsidR="00B75A1B" w:rsidRPr="002535E3">
        <w:rPr>
          <w:rFonts w:eastAsia="標楷體"/>
          <w:b/>
          <w:bCs/>
        </w:rPr>
        <w:t>計畫編號、計畫主持人及計畫名稱</w:t>
      </w:r>
      <w:r w:rsidR="00B75A1B" w:rsidRPr="002535E3">
        <w:rPr>
          <w:rFonts w:eastAsia="標楷體"/>
          <w:bCs/>
        </w:rPr>
        <w:t>，並於發表當天簽署</w:t>
      </w:r>
      <w:r w:rsidR="001F0F69" w:rsidRPr="002535E3">
        <w:rPr>
          <w:rFonts w:eastAsia="標楷體" w:hint="eastAsia"/>
          <w:b/>
          <w:bCs/>
        </w:rPr>
        <w:t>國科會</w:t>
      </w:r>
      <w:r w:rsidR="00B75A1B" w:rsidRPr="002535E3">
        <w:rPr>
          <w:rFonts w:eastAsia="標楷體"/>
          <w:b/>
          <w:bCs/>
        </w:rPr>
        <w:t>成果發表授權同意書</w:t>
      </w:r>
      <w:r w:rsidR="00B75A1B" w:rsidRPr="002535E3">
        <w:rPr>
          <w:rFonts w:eastAsia="標楷體"/>
          <w:bCs/>
        </w:rPr>
        <w:t>。</w:t>
      </w:r>
    </w:p>
    <w:p w14:paraId="075DF1EA" w14:textId="77777777" w:rsidR="003D685B" w:rsidRPr="002535E3" w:rsidRDefault="00FF3313" w:rsidP="00FF3313">
      <w:pPr>
        <w:snapToGrid w:val="0"/>
        <w:ind w:left="727" w:hangingChars="303" w:hanging="727"/>
        <w:jc w:val="both"/>
        <w:rPr>
          <w:rFonts w:eastAsia="標楷體"/>
          <w:color w:val="FF0000"/>
        </w:rPr>
      </w:pPr>
      <w:r w:rsidRPr="002535E3">
        <w:rPr>
          <w:rFonts w:eastAsia="標楷體"/>
          <w:bCs/>
          <w:color w:val="FF0000"/>
        </w:rPr>
        <w:t xml:space="preserve">2. </w:t>
      </w:r>
      <w:r w:rsidRPr="002535E3">
        <w:rPr>
          <w:rFonts w:eastAsia="標楷體" w:hint="eastAsia"/>
          <w:bCs/>
          <w:color w:val="FF0000"/>
        </w:rPr>
        <w:t>報名表，請以</w:t>
      </w:r>
      <w:r w:rsidRPr="002535E3">
        <w:rPr>
          <w:rFonts w:eastAsia="標楷體" w:hint="eastAsia"/>
          <w:bCs/>
          <w:color w:val="FF0000"/>
        </w:rPr>
        <w:t>Email</w:t>
      </w:r>
      <w:r w:rsidRPr="002535E3">
        <w:rPr>
          <w:rFonts w:eastAsia="標楷體" w:hint="eastAsia"/>
          <w:bCs/>
          <w:color w:val="FF0000"/>
        </w:rPr>
        <w:t>寄送至</w:t>
      </w:r>
      <w:r w:rsidR="003D685B" w:rsidRPr="002535E3">
        <w:rPr>
          <w:rFonts w:eastAsia="標楷體"/>
          <w:color w:val="FF0000"/>
        </w:rPr>
        <w:t>投稿聯絡人：</w:t>
      </w:r>
      <w:r w:rsidR="003D685B" w:rsidRPr="002535E3">
        <w:rPr>
          <w:rFonts w:eastAsia="標楷體" w:hint="eastAsia"/>
          <w:color w:val="FF0000"/>
        </w:rPr>
        <w:t>林宏茂</w:t>
      </w:r>
      <w:r w:rsidR="003D685B" w:rsidRPr="002535E3">
        <w:rPr>
          <w:rFonts w:eastAsia="標楷體" w:hint="eastAsia"/>
          <w:color w:val="FF0000"/>
        </w:rPr>
        <w:t xml:space="preserve"> </w:t>
      </w:r>
      <w:r w:rsidR="003D685B" w:rsidRPr="002535E3">
        <w:rPr>
          <w:rFonts w:eastAsia="標楷體" w:hint="eastAsia"/>
          <w:color w:val="FF0000"/>
        </w:rPr>
        <w:t>副教授（南臺科技大學</w:t>
      </w:r>
      <w:r w:rsidR="003D685B" w:rsidRPr="002535E3">
        <w:rPr>
          <w:rFonts w:eastAsia="標楷體" w:hint="eastAsia"/>
          <w:color w:val="FF0000"/>
        </w:rPr>
        <w:t xml:space="preserve"> </w:t>
      </w:r>
      <w:r w:rsidR="003D685B" w:rsidRPr="002535E3">
        <w:rPr>
          <w:rFonts w:eastAsia="標楷體" w:hint="eastAsia"/>
          <w:color w:val="FF0000"/>
        </w:rPr>
        <w:t>化學工程與材料工程系）</w:t>
      </w:r>
    </w:p>
    <w:p w14:paraId="7D10C831" w14:textId="32F8E263" w:rsidR="00FF3313" w:rsidRPr="002535E3" w:rsidRDefault="003D685B" w:rsidP="00FF3313">
      <w:pPr>
        <w:snapToGrid w:val="0"/>
        <w:ind w:left="727" w:hangingChars="303" w:hanging="727"/>
        <w:jc w:val="both"/>
        <w:rPr>
          <w:rFonts w:eastAsia="標楷體"/>
          <w:color w:val="FF0000"/>
        </w:rPr>
      </w:pPr>
      <w:r w:rsidRPr="002535E3">
        <w:rPr>
          <w:rFonts w:eastAsia="標楷體" w:hint="eastAsia"/>
          <w:color w:val="FF0000"/>
        </w:rPr>
        <w:t xml:space="preserve">   E-mail</w:t>
      </w:r>
      <w:r w:rsidRPr="002535E3">
        <w:rPr>
          <w:rFonts w:eastAsia="標楷體" w:hint="eastAsia"/>
          <w:color w:val="FF0000"/>
        </w:rPr>
        <w:t>：</w:t>
      </w:r>
      <w:r w:rsidRPr="002535E3">
        <w:rPr>
          <w:rFonts w:eastAsia="標楷體" w:hint="eastAsia"/>
          <w:color w:val="FF0000"/>
        </w:rPr>
        <w:t>hmlin@stust.edu.tw</w:t>
      </w:r>
      <w:r w:rsidR="00FF3313" w:rsidRPr="002535E3">
        <w:rPr>
          <w:rFonts w:eastAsia="標楷體" w:hint="eastAsia"/>
          <w:color w:val="FF0000"/>
        </w:rPr>
        <w:t>。</w:t>
      </w:r>
    </w:p>
    <w:p w14:paraId="480291D4" w14:textId="68619B0D" w:rsidR="00FF3313" w:rsidRPr="002535E3" w:rsidRDefault="00FF3313" w:rsidP="00FF3313">
      <w:pPr>
        <w:snapToGrid w:val="0"/>
        <w:ind w:left="727" w:hangingChars="303" w:hanging="727"/>
        <w:jc w:val="both"/>
        <w:rPr>
          <w:rFonts w:eastAsia="標楷體"/>
          <w:color w:val="000000" w:themeColor="text1"/>
        </w:rPr>
      </w:pPr>
      <w:r w:rsidRPr="002535E3">
        <w:rPr>
          <w:rFonts w:eastAsia="標楷體" w:hint="eastAsia"/>
          <w:color w:val="000000" w:themeColor="text1"/>
        </w:rPr>
        <w:t xml:space="preserve">3. </w:t>
      </w:r>
      <w:r w:rsidRPr="002535E3">
        <w:rPr>
          <w:rFonts w:eastAsia="標楷體" w:hint="eastAsia"/>
          <w:bCs/>
          <w:color w:val="000000" w:themeColor="text1"/>
        </w:rPr>
        <w:t>Email</w:t>
      </w:r>
      <w:r w:rsidRPr="002535E3">
        <w:rPr>
          <w:rFonts w:eastAsia="標楷體" w:hint="eastAsia"/>
          <w:color w:val="000000" w:themeColor="text1"/>
        </w:rPr>
        <w:t>主旨</w:t>
      </w:r>
      <w:r w:rsidRPr="002535E3">
        <w:rPr>
          <w:rFonts w:eastAsia="標楷體" w:hint="eastAsia"/>
          <w:color w:val="000000" w:themeColor="text1"/>
        </w:rPr>
        <w:t>:</w:t>
      </w:r>
      <w:r w:rsidRPr="002535E3">
        <w:rPr>
          <w:rFonts w:eastAsia="標楷體" w:hAnsi="標楷體" w:hint="eastAsia"/>
          <w:b/>
          <w:color w:val="000000" w:themeColor="text1"/>
        </w:rPr>
        <w:t xml:space="preserve"> </w:t>
      </w:r>
      <w:r w:rsidRPr="002535E3">
        <w:rPr>
          <w:rFonts w:eastAsia="標楷體" w:hAnsi="標楷體" w:hint="eastAsia"/>
          <w:b/>
          <w:color w:val="000000" w:themeColor="text1"/>
        </w:rPr>
        <w:t>台灣金屬熱處理學會</w:t>
      </w:r>
      <w:r w:rsidRPr="002535E3">
        <w:rPr>
          <w:rFonts w:eastAsia="標楷體" w:hAnsi="標楷體" w:hint="eastAsia"/>
          <w:b/>
          <w:color w:val="000000" w:themeColor="text1"/>
        </w:rPr>
        <w:t>202</w:t>
      </w:r>
      <w:r w:rsidR="00326E40" w:rsidRPr="002535E3">
        <w:rPr>
          <w:rFonts w:eastAsia="標楷體" w:hAnsi="標楷體" w:hint="eastAsia"/>
          <w:b/>
          <w:color w:val="000000" w:themeColor="text1"/>
        </w:rPr>
        <w:t>6</w:t>
      </w:r>
      <w:r w:rsidRPr="002535E3">
        <w:rPr>
          <w:rFonts w:eastAsia="標楷體" w:hAnsi="標楷體" w:hint="eastAsia"/>
          <w:b/>
          <w:color w:val="000000" w:themeColor="text1"/>
        </w:rPr>
        <w:t>年度會員大會</w:t>
      </w:r>
      <w:r w:rsidR="00601BEA" w:rsidRPr="002535E3">
        <w:rPr>
          <w:rFonts w:eastAsia="標楷體" w:hAnsi="標楷體" w:hint="eastAsia"/>
          <w:b/>
          <w:color w:val="000000" w:themeColor="text1"/>
        </w:rPr>
        <w:t>暨研究成果論文發表會</w:t>
      </w:r>
      <w:r w:rsidRPr="002535E3">
        <w:rPr>
          <w:rFonts w:eastAsia="標楷體" w:hAnsi="標楷體" w:hint="eastAsia"/>
          <w:b/>
          <w:color w:val="000000" w:themeColor="text1"/>
        </w:rPr>
        <w:t>投稿報名表</w:t>
      </w:r>
      <w:r w:rsidRPr="002535E3">
        <w:rPr>
          <w:rFonts w:eastAsia="標楷體" w:hAnsi="標楷體" w:hint="eastAsia"/>
          <w:b/>
          <w:color w:val="000000" w:themeColor="text1"/>
        </w:rPr>
        <w:t>-</w:t>
      </w:r>
      <w:r w:rsidR="0062398E" w:rsidRPr="002535E3">
        <w:rPr>
          <w:rFonts w:eastAsia="標楷體" w:hint="eastAsia"/>
          <w:b/>
          <w:color w:val="000000" w:themeColor="text1"/>
        </w:rPr>
        <w:t>XXX(</w:t>
      </w:r>
      <w:r w:rsidR="0062398E" w:rsidRPr="002535E3">
        <w:rPr>
          <w:rFonts w:eastAsia="標楷體" w:hint="eastAsia"/>
          <w:b/>
          <w:color w:val="000000" w:themeColor="text1"/>
        </w:rPr>
        <w:t>投稿者</w:t>
      </w:r>
      <w:r w:rsidR="00601BEA" w:rsidRPr="002535E3">
        <w:rPr>
          <w:rFonts w:eastAsia="標楷體" w:hint="eastAsia"/>
          <w:b/>
          <w:color w:val="000000" w:themeColor="text1"/>
        </w:rPr>
        <w:t>單位</w:t>
      </w:r>
      <w:r w:rsidR="00601BEA" w:rsidRPr="002535E3">
        <w:rPr>
          <w:rFonts w:eastAsia="標楷體" w:hint="eastAsia"/>
          <w:b/>
          <w:color w:val="000000" w:themeColor="text1"/>
        </w:rPr>
        <w:t>-</w:t>
      </w:r>
      <w:r w:rsidR="0062398E" w:rsidRPr="002535E3">
        <w:rPr>
          <w:rFonts w:eastAsia="標楷體" w:hint="eastAsia"/>
          <w:b/>
          <w:color w:val="000000" w:themeColor="text1"/>
        </w:rPr>
        <w:t>姓名</w:t>
      </w:r>
      <w:r w:rsidR="0062398E" w:rsidRPr="002535E3">
        <w:rPr>
          <w:rFonts w:eastAsia="標楷體" w:hint="eastAsia"/>
          <w:b/>
          <w:color w:val="000000" w:themeColor="text1"/>
        </w:rPr>
        <w:t>)</w:t>
      </w:r>
      <w:r w:rsidRPr="002535E3">
        <w:rPr>
          <w:rFonts w:eastAsia="標楷體" w:hint="eastAsia"/>
          <w:color w:val="000000" w:themeColor="text1"/>
        </w:rPr>
        <w:t>。</w:t>
      </w:r>
      <w:r w:rsidRPr="002535E3">
        <w:rPr>
          <w:rFonts w:eastAsia="標楷體" w:hint="eastAsia"/>
          <w:color w:val="000000" w:themeColor="text1"/>
        </w:rPr>
        <w:t xml:space="preserve"> </w:t>
      </w:r>
    </w:p>
    <w:p w14:paraId="476F29F4" w14:textId="263C86BD" w:rsidR="002535E3" w:rsidRPr="002535E3" w:rsidRDefault="002535E3">
      <w:pPr>
        <w:widowControl/>
        <w:rPr>
          <w:rFonts w:eastAsia="標楷體"/>
          <w:bCs/>
        </w:rPr>
      </w:pPr>
      <w:r w:rsidRPr="002535E3">
        <w:rPr>
          <w:rFonts w:eastAsia="標楷體"/>
          <w:bCs/>
        </w:rPr>
        <w:lastRenderedPageBreak/>
        <w:br w:type="page"/>
      </w:r>
    </w:p>
    <w:p w14:paraId="53092953" w14:textId="71F01502" w:rsidR="002535E3" w:rsidRPr="002535E3" w:rsidRDefault="002535E3" w:rsidP="006B66DE">
      <w:pPr>
        <w:pStyle w:val="Default"/>
        <w:spacing w:line="360" w:lineRule="atLeast"/>
        <w:jc w:val="center"/>
      </w:pPr>
      <w:r w:rsidRPr="002535E3">
        <w:rPr>
          <w:rFonts w:ascii="Times New Roman" w:cs="Times New Roman"/>
          <w:b/>
          <w:bCs/>
          <w:color w:val="auto"/>
        </w:rPr>
        <w:lastRenderedPageBreak/>
        <w:t>低壓氣體氮化時間對</w:t>
      </w:r>
      <w:r w:rsidRPr="002535E3">
        <w:rPr>
          <w:rFonts w:ascii="Times New Roman" w:cs="Times New Roman"/>
          <w:b/>
          <w:bCs/>
          <w:color w:val="auto"/>
        </w:rPr>
        <w:t xml:space="preserve"> Ti-6Al-4V </w:t>
      </w:r>
      <w:r w:rsidRPr="002535E3">
        <w:rPr>
          <w:rFonts w:ascii="Times New Roman" w:cs="Times New Roman"/>
          <w:b/>
          <w:bCs/>
          <w:color w:val="auto"/>
        </w:rPr>
        <w:t>鈦合金表面微結構與機械性能之影響</w:t>
      </w:r>
      <w:r w:rsidR="005E5943" w:rsidRPr="005E5943">
        <w:rPr>
          <w:rFonts w:ascii="Times New Roman" w:cs="Times New Roman" w:hint="eastAsia"/>
          <w:b/>
          <w:bCs/>
          <w:color w:val="FF0000"/>
        </w:rPr>
        <w:t>[12pt</w:t>
      </w:r>
      <w:r w:rsidR="005E5943" w:rsidRPr="005E5943">
        <w:rPr>
          <w:rFonts w:ascii="Times New Roman" w:cs="Times New Roman" w:hint="eastAsia"/>
          <w:b/>
          <w:bCs/>
          <w:color w:val="FF0000"/>
        </w:rPr>
        <w:t>、標楷體、粗體、置中</w:t>
      </w:r>
      <w:r w:rsidR="005E5943" w:rsidRPr="005E5943">
        <w:rPr>
          <w:rFonts w:ascii="Times New Roman" w:cs="Times New Roman" w:hint="eastAsia"/>
          <w:b/>
          <w:bCs/>
          <w:color w:val="FF0000"/>
        </w:rPr>
        <w:t>]</w:t>
      </w:r>
      <w:r w:rsidR="003858BF">
        <w:rPr>
          <w:rFonts w:ascii="Times New Roman" w:cs="Times New Roman"/>
          <w:b/>
          <w:bCs/>
          <w:color w:val="auto"/>
        </w:rPr>
        <w:br/>
      </w:r>
      <w:r w:rsidRPr="002535E3">
        <w:rPr>
          <w:rFonts w:ascii="Times New Roman" w:cs="Times New Roman"/>
          <w:b/>
        </w:rPr>
        <w:t>The Effect of Low-Pressure Gas Nitriding Time on the Surface Microstructure and Mechanical Properties of Ti-6Al-4V Alloy</w:t>
      </w:r>
      <w:r w:rsidR="005E5943" w:rsidRPr="005E5943">
        <w:rPr>
          <w:rFonts w:ascii="Times New Roman" w:cs="Times New Roman" w:hint="eastAsia"/>
          <w:b/>
          <w:bCs/>
          <w:color w:val="FF0000"/>
        </w:rPr>
        <w:t>[12pt</w:t>
      </w:r>
      <w:r w:rsidR="005E5943" w:rsidRPr="005E5943">
        <w:rPr>
          <w:rFonts w:ascii="Times New Roman" w:cs="Times New Roman" w:hint="eastAsia"/>
          <w:b/>
          <w:bCs/>
          <w:color w:val="FF0000"/>
        </w:rPr>
        <w:t>、</w:t>
      </w:r>
      <w:r w:rsidR="005E5943">
        <w:rPr>
          <w:rFonts w:ascii="Times New Roman" w:cs="Times New Roman" w:hint="eastAsia"/>
          <w:b/>
          <w:bCs/>
          <w:color w:val="FF0000"/>
        </w:rPr>
        <w:t>Ti</w:t>
      </w:r>
      <w:r w:rsidR="005E5943">
        <w:rPr>
          <w:rFonts w:ascii="Times New Roman" w:cs="Times New Roman"/>
          <w:b/>
          <w:bCs/>
          <w:color w:val="FF0000"/>
        </w:rPr>
        <w:t>mes  New Roman</w:t>
      </w:r>
      <w:r w:rsidR="005E5943" w:rsidRPr="005E5943">
        <w:rPr>
          <w:rFonts w:ascii="Times New Roman" w:cs="Times New Roman" w:hint="eastAsia"/>
          <w:b/>
          <w:bCs/>
          <w:color w:val="FF0000"/>
        </w:rPr>
        <w:t>、粗體、置中</w:t>
      </w:r>
      <w:r w:rsidR="005E5943" w:rsidRPr="005E5943">
        <w:rPr>
          <w:rFonts w:ascii="Times New Roman" w:cs="Times New Roman" w:hint="eastAsia"/>
          <w:b/>
          <w:bCs/>
          <w:color w:val="FF0000"/>
        </w:rPr>
        <w:t>]</w:t>
      </w:r>
      <w:r w:rsidR="003858BF">
        <w:rPr>
          <w:rFonts w:ascii="Times New Roman" w:cs="Times New Roman"/>
          <w:b/>
        </w:rPr>
        <w:br/>
      </w:r>
      <w:r w:rsidRPr="002535E3">
        <w:rPr>
          <w:rFonts w:hint="eastAsia"/>
          <w:vertAlign w:val="superscript"/>
        </w:rPr>
        <w:t>*</w:t>
      </w:r>
      <w:r w:rsidRPr="002535E3">
        <w:rPr>
          <w:rFonts w:hint="eastAsia"/>
        </w:rPr>
        <w:t>楊志豪</w:t>
      </w:r>
      <w:r w:rsidRPr="002535E3">
        <w:rPr>
          <w:rFonts w:hint="eastAsia"/>
          <w:vertAlign w:val="superscript"/>
        </w:rPr>
        <w:t>1</w:t>
      </w:r>
      <w:r w:rsidR="00FD41CB" w:rsidRPr="00FD41CB">
        <w:rPr>
          <w:rFonts w:hint="eastAsia"/>
        </w:rPr>
        <w:t>、</w:t>
      </w:r>
      <w:r w:rsidRPr="002535E3">
        <w:rPr>
          <w:rFonts w:hint="eastAsia"/>
        </w:rPr>
        <w:t>李昌祐</w:t>
      </w:r>
      <w:r w:rsidRPr="002535E3">
        <w:rPr>
          <w:rFonts w:hint="eastAsia"/>
          <w:vertAlign w:val="superscript"/>
        </w:rPr>
        <w:t>1</w:t>
      </w:r>
      <w:r w:rsidRPr="002535E3">
        <w:rPr>
          <w:rFonts w:hint="eastAsia"/>
        </w:rPr>
        <w:t xml:space="preserve"> </w:t>
      </w:r>
      <w:r w:rsidR="005E5943" w:rsidRPr="005E5943">
        <w:rPr>
          <w:rFonts w:ascii="Times New Roman" w:cs="Times New Roman" w:hint="eastAsia"/>
          <w:b/>
          <w:bCs/>
          <w:color w:val="FF0000"/>
        </w:rPr>
        <w:t>[</w:t>
      </w:r>
      <w:r w:rsidR="005E5943" w:rsidRPr="00695877">
        <w:rPr>
          <w:rFonts w:ascii="Times New Roman" w:cs="Times New Roman" w:hint="eastAsia"/>
          <w:bCs/>
          <w:color w:val="FF0000"/>
        </w:rPr>
        <w:t>12pt</w:t>
      </w:r>
      <w:r w:rsidR="005E5943" w:rsidRPr="00695877">
        <w:rPr>
          <w:rFonts w:ascii="Times New Roman" w:cs="Times New Roman" w:hint="eastAsia"/>
          <w:bCs/>
          <w:color w:val="FF0000"/>
        </w:rPr>
        <w:t>、標楷體、標準、置中</w:t>
      </w:r>
      <w:r w:rsidR="005E5943" w:rsidRPr="005E5943">
        <w:rPr>
          <w:rFonts w:ascii="Times New Roman" w:cs="Times New Roman" w:hint="eastAsia"/>
          <w:b/>
          <w:bCs/>
          <w:color w:val="FF0000"/>
        </w:rPr>
        <w:t>]</w:t>
      </w:r>
    </w:p>
    <w:p w14:paraId="21834612" w14:textId="2B90FFB2" w:rsidR="002535E3" w:rsidRPr="002535E3" w:rsidRDefault="006A0FE7" w:rsidP="006B66DE">
      <w:pPr>
        <w:spacing w:line="360" w:lineRule="atLeast"/>
        <w:jc w:val="center"/>
      </w:pPr>
      <w:r w:rsidRPr="002535E3">
        <w:t xml:space="preserve"> </w:t>
      </w:r>
      <w:r w:rsidR="002535E3" w:rsidRPr="002535E3">
        <w:t xml:space="preserve">Chih-hao Yang, </w:t>
      </w:r>
      <w:r w:rsidR="002535E3" w:rsidRPr="002535E3">
        <w:rPr>
          <w:rFonts w:hint="eastAsia"/>
        </w:rPr>
        <w:t>Chang-</w:t>
      </w:r>
      <w:proofErr w:type="spellStart"/>
      <w:r w:rsidR="002535E3" w:rsidRPr="002535E3">
        <w:rPr>
          <w:rFonts w:hint="eastAsia"/>
        </w:rPr>
        <w:t>yu</w:t>
      </w:r>
      <w:proofErr w:type="spellEnd"/>
      <w:r w:rsidR="002535E3" w:rsidRPr="002535E3">
        <w:rPr>
          <w:rFonts w:hint="eastAsia"/>
        </w:rPr>
        <w:t xml:space="preserve"> Li</w:t>
      </w:r>
      <w:r w:rsidR="005E5943" w:rsidRPr="005E5943">
        <w:rPr>
          <w:rFonts w:hint="eastAsia"/>
          <w:b/>
          <w:bCs/>
          <w:color w:val="FF0000"/>
        </w:rPr>
        <w:t>[</w:t>
      </w:r>
      <w:r w:rsidR="005E5943" w:rsidRPr="00695877">
        <w:rPr>
          <w:rFonts w:hint="eastAsia"/>
          <w:bCs/>
          <w:color w:val="FF0000"/>
        </w:rPr>
        <w:t>12pt</w:t>
      </w:r>
      <w:r w:rsidR="005E5943" w:rsidRPr="00695877">
        <w:rPr>
          <w:rFonts w:hint="eastAsia"/>
          <w:bCs/>
          <w:color w:val="FF0000"/>
        </w:rPr>
        <w:t>、</w:t>
      </w:r>
      <w:r w:rsidR="005E5943" w:rsidRPr="00695877">
        <w:rPr>
          <w:rFonts w:hint="eastAsia"/>
          <w:bCs/>
          <w:color w:val="FF0000"/>
        </w:rPr>
        <w:t>Ti</w:t>
      </w:r>
      <w:r w:rsidR="005E5943" w:rsidRPr="00695877">
        <w:rPr>
          <w:bCs/>
          <w:color w:val="FF0000"/>
        </w:rPr>
        <w:t>mes New Roman</w:t>
      </w:r>
      <w:r w:rsidR="005E5943" w:rsidRPr="00695877">
        <w:rPr>
          <w:rFonts w:hint="eastAsia"/>
          <w:bCs/>
          <w:color w:val="FF0000"/>
        </w:rPr>
        <w:t>、</w:t>
      </w:r>
      <w:r w:rsidR="00695877" w:rsidRPr="00695877">
        <w:rPr>
          <w:rFonts w:ascii="標楷體" w:eastAsia="標楷體" w:hAnsi="標楷體"/>
          <w:bCs/>
          <w:color w:val="FF0000"/>
        </w:rPr>
        <w:t>標準</w:t>
      </w:r>
      <w:r w:rsidR="005E5943" w:rsidRPr="00695877">
        <w:rPr>
          <w:rFonts w:ascii="標楷體" w:eastAsia="標楷體" w:hAnsi="標楷體" w:hint="eastAsia"/>
          <w:bCs/>
          <w:color w:val="FF0000"/>
        </w:rPr>
        <w:t>、置中</w:t>
      </w:r>
      <w:r w:rsidR="005E5943" w:rsidRPr="005E5943">
        <w:rPr>
          <w:rFonts w:hint="eastAsia"/>
          <w:b/>
          <w:bCs/>
          <w:color w:val="FF0000"/>
        </w:rPr>
        <w:t>]</w:t>
      </w:r>
    </w:p>
    <w:p w14:paraId="31BF5EA1" w14:textId="238CE664" w:rsidR="002535E3" w:rsidRPr="005E5943" w:rsidRDefault="002535E3" w:rsidP="006B66DE">
      <w:pPr>
        <w:spacing w:line="360" w:lineRule="atLeast"/>
        <w:jc w:val="center"/>
        <w:rPr>
          <w:rFonts w:eastAsia="標楷體"/>
          <w:color w:val="FF0000"/>
        </w:rPr>
      </w:pPr>
      <w:r w:rsidRPr="002535E3">
        <w:rPr>
          <w:rFonts w:ascii="標楷體" w:eastAsia="標楷體" w:hAnsi="標楷體" w:hint="eastAsia"/>
        </w:rPr>
        <w:t>國立屏東科技大學 機械工程系</w:t>
      </w:r>
      <w:r w:rsidR="005E5943" w:rsidRPr="005E5943">
        <w:rPr>
          <w:rFonts w:eastAsia="標楷體"/>
          <w:color w:val="FF0000"/>
        </w:rPr>
        <w:t>[12pt</w:t>
      </w:r>
      <w:r w:rsidR="005E5943" w:rsidRPr="005E5943">
        <w:rPr>
          <w:rFonts w:eastAsia="標楷體"/>
          <w:color w:val="FF0000"/>
        </w:rPr>
        <w:t>、標楷體、</w:t>
      </w:r>
      <w:r w:rsidR="005E5943" w:rsidRPr="006F1904">
        <w:rPr>
          <w:rFonts w:ascii="標楷體" w:eastAsia="標楷體" w:hAnsi="標楷體" w:hint="eastAsia"/>
          <w:bCs/>
          <w:color w:val="FF0000"/>
        </w:rPr>
        <w:t>標準</w:t>
      </w:r>
      <w:r w:rsidR="005E5943" w:rsidRPr="005E5943">
        <w:rPr>
          <w:rFonts w:eastAsia="標楷體"/>
          <w:color w:val="FF0000"/>
        </w:rPr>
        <w:t>、置中</w:t>
      </w:r>
      <w:r w:rsidR="005E5943" w:rsidRPr="005E5943">
        <w:rPr>
          <w:rFonts w:eastAsia="標楷體"/>
          <w:color w:val="FF0000"/>
        </w:rPr>
        <w:t>]</w:t>
      </w:r>
    </w:p>
    <w:p w14:paraId="6C98FBB7" w14:textId="1F6DDE80" w:rsidR="002535E3" w:rsidRDefault="005E5943" w:rsidP="006B66DE">
      <w:pPr>
        <w:pStyle w:val="Default"/>
        <w:spacing w:line="360" w:lineRule="atLeast"/>
        <w:jc w:val="center"/>
        <w:rPr>
          <w:rFonts w:ascii="Times New Roman" w:cs="Times New Roman"/>
          <w:b/>
          <w:bCs/>
          <w:color w:val="FF0000"/>
        </w:rPr>
      </w:pPr>
      <w:r w:rsidRPr="005E5943">
        <w:rPr>
          <w:rFonts w:ascii="Times New Roman" w:cs="Times New Roman"/>
          <w:vertAlign w:val="superscript"/>
        </w:rPr>
        <w:t>1</w:t>
      </w:r>
      <w:r w:rsidR="002535E3" w:rsidRPr="002535E3">
        <w:rPr>
          <w:rFonts w:ascii="Times New Roman" w:cs="Times New Roman"/>
        </w:rPr>
        <w:t>Department of Mechanical Engineering, National Pingtung University of Science and Technology</w:t>
      </w:r>
      <w:r w:rsidRPr="005E5943">
        <w:rPr>
          <w:rFonts w:ascii="Times New Roman" w:cs="Times New Roman" w:hint="eastAsia"/>
          <w:b/>
          <w:bCs/>
          <w:color w:val="FF0000"/>
        </w:rPr>
        <w:t>[</w:t>
      </w:r>
      <w:r w:rsidRPr="00695877">
        <w:rPr>
          <w:rFonts w:ascii="Times New Roman" w:cs="Times New Roman" w:hint="eastAsia"/>
          <w:bCs/>
          <w:color w:val="FF0000"/>
        </w:rPr>
        <w:t>12pt</w:t>
      </w:r>
      <w:r w:rsidRPr="00695877">
        <w:rPr>
          <w:rFonts w:ascii="Times New Roman" w:cs="Times New Roman" w:hint="eastAsia"/>
          <w:bCs/>
          <w:color w:val="FF0000"/>
        </w:rPr>
        <w:t>、</w:t>
      </w:r>
      <w:r w:rsidRPr="00695877">
        <w:rPr>
          <w:rFonts w:ascii="Times New Roman" w:cs="Times New Roman" w:hint="eastAsia"/>
          <w:bCs/>
          <w:color w:val="FF0000"/>
        </w:rPr>
        <w:t>Ti</w:t>
      </w:r>
      <w:r w:rsidRPr="00695877">
        <w:rPr>
          <w:rFonts w:ascii="Times New Roman" w:cs="Times New Roman"/>
          <w:bCs/>
          <w:color w:val="FF0000"/>
        </w:rPr>
        <w:t>mes  New Roman</w:t>
      </w:r>
      <w:r w:rsidRPr="00695877">
        <w:rPr>
          <w:rFonts w:ascii="Times New Roman" w:cs="Times New Roman" w:hint="eastAsia"/>
          <w:bCs/>
          <w:color w:val="FF0000"/>
        </w:rPr>
        <w:t>、粗體、置中</w:t>
      </w:r>
      <w:r w:rsidRPr="005E5943">
        <w:rPr>
          <w:rFonts w:ascii="Times New Roman" w:cs="Times New Roman" w:hint="eastAsia"/>
          <w:b/>
          <w:bCs/>
          <w:color w:val="FF0000"/>
        </w:rPr>
        <w:t>]</w:t>
      </w:r>
    </w:p>
    <w:p w14:paraId="1FA0B91D" w14:textId="4C5A3FE8" w:rsidR="006F1904" w:rsidRPr="006F1904" w:rsidRDefault="006F1904" w:rsidP="00695877">
      <w:pPr>
        <w:jc w:val="center"/>
        <w:rPr>
          <w:rFonts w:eastAsia="標楷體"/>
          <w:sz w:val="22"/>
        </w:rPr>
      </w:pPr>
      <w:r w:rsidRPr="006F1904">
        <w:rPr>
          <w:rFonts w:eastAsia="標楷體"/>
          <w:sz w:val="22"/>
        </w:rPr>
        <w:t>NSTC XXX-XXXX-X-XXX-XXX</w:t>
      </w:r>
      <w:r w:rsidRPr="006F1904">
        <w:rPr>
          <w:rFonts w:eastAsia="標楷體"/>
          <w:sz w:val="22"/>
        </w:rPr>
        <w:t>、計畫名稱、主持人</w:t>
      </w:r>
      <w:r w:rsidRPr="006F1904">
        <w:rPr>
          <w:rFonts w:eastAsia="標楷體"/>
          <w:color w:val="FF0000"/>
          <w:sz w:val="22"/>
        </w:rPr>
        <w:t>[</w:t>
      </w:r>
      <w:r w:rsidRPr="006F1904">
        <w:rPr>
          <w:rFonts w:eastAsia="標楷體"/>
          <w:color w:val="FF0000"/>
          <w:sz w:val="22"/>
        </w:rPr>
        <w:t>如為政府機關補助之研究，請註明計畫編號、計畫名稱及主持人姓名，</w:t>
      </w:r>
      <w:r w:rsidRPr="006F1904">
        <w:rPr>
          <w:rFonts w:eastAsia="標楷體"/>
          <w:color w:val="FF0000"/>
          <w:sz w:val="22"/>
        </w:rPr>
        <w:t>11pt</w:t>
      </w:r>
      <w:r w:rsidRPr="006F1904">
        <w:rPr>
          <w:rFonts w:eastAsia="標楷體"/>
          <w:color w:val="FF0000"/>
          <w:sz w:val="22"/>
        </w:rPr>
        <w:t>、</w:t>
      </w:r>
      <w:r w:rsidR="00695877">
        <w:rPr>
          <w:rFonts w:eastAsia="標楷體" w:hint="eastAsia"/>
          <w:color w:val="FF0000"/>
          <w:sz w:val="22"/>
        </w:rPr>
        <w:t>標準、</w:t>
      </w:r>
      <w:r>
        <w:rPr>
          <w:rFonts w:eastAsia="標楷體" w:hint="eastAsia"/>
          <w:color w:val="FF0000"/>
          <w:sz w:val="22"/>
        </w:rPr>
        <w:t>置中</w:t>
      </w:r>
      <w:r w:rsidRPr="006F1904">
        <w:rPr>
          <w:rFonts w:eastAsia="標楷體"/>
          <w:color w:val="FF0000"/>
          <w:sz w:val="22"/>
        </w:rPr>
        <w:t>]</w:t>
      </w:r>
    </w:p>
    <w:p w14:paraId="7A2C4BEF" w14:textId="15661BD9" w:rsidR="002535E3" w:rsidRPr="00A367DD" w:rsidRDefault="002535E3" w:rsidP="00695877">
      <w:pPr>
        <w:pStyle w:val="Default"/>
        <w:ind w:firstLine="440"/>
        <w:jc w:val="center"/>
        <w:rPr>
          <w:rFonts w:ascii="Times New Roman" w:cs="Times New Roman"/>
          <w:color w:val="auto"/>
          <w:sz w:val="22"/>
          <w:szCs w:val="22"/>
        </w:rPr>
      </w:pPr>
      <w:r w:rsidRPr="00A367DD">
        <w:rPr>
          <w:rFonts w:ascii="Times New Roman" w:cs="Times New Roman" w:hint="eastAsia"/>
          <w:b/>
          <w:bCs/>
          <w:color w:val="auto"/>
          <w:sz w:val="22"/>
          <w:szCs w:val="22"/>
        </w:rPr>
        <w:t>中文</w:t>
      </w:r>
      <w:r w:rsidRPr="00A367DD">
        <w:rPr>
          <w:rFonts w:ascii="Times New Roman" w:cs="Times New Roman"/>
          <w:b/>
          <w:bCs/>
          <w:color w:val="auto"/>
          <w:sz w:val="22"/>
          <w:szCs w:val="22"/>
        </w:rPr>
        <w:t>摘要</w:t>
      </w:r>
      <w:r w:rsidR="006B66DE" w:rsidRPr="006B66DE">
        <w:rPr>
          <w:rFonts w:ascii="Times New Roman" w:cs="Times New Roman"/>
          <w:b/>
          <w:bCs/>
          <w:color w:val="FF0000"/>
          <w:sz w:val="22"/>
          <w:szCs w:val="22"/>
        </w:rPr>
        <w:t>(300</w:t>
      </w:r>
      <w:r w:rsidR="006B66DE" w:rsidRPr="006B66DE">
        <w:rPr>
          <w:rFonts w:ascii="Times New Roman" w:cs="Times New Roman" w:hint="eastAsia"/>
          <w:b/>
          <w:bCs/>
          <w:color w:val="FF0000"/>
          <w:sz w:val="22"/>
          <w:szCs w:val="22"/>
        </w:rPr>
        <w:t>字内</w:t>
      </w:r>
      <w:r w:rsidR="006B66DE" w:rsidRPr="006B66DE">
        <w:rPr>
          <w:rFonts w:ascii="Times New Roman" w:cs="Times New Roman"/>
          <w:b/>
          <w:bCs/>
          <w:color w:val="FF0000"/>
          <w:sz w:val="22"/>
          <w:szCs w:val="22"/>
        </w:rPr>
        <w:t>)(</w:t>
      </w:r>
      <w:r w:rsidR="006B66DE" w:rsidRPr="006B66DE">
        <w:rPr>
          <w:rFonts w:ascii="Times New Roman" w:cs="Times New Roman" w:hint="eastAsia"/>
          <w:b/>
          <w:bCs/>
          <w:color w:val="FF0000"/>
          <w:sz w:val="22"/>
          <w:szCs w:val="22"/>
        </w:rPr>
        <w:t>範例</w:t>
      </w:r>
      <w:r w:rsidR="006B66DE" w:rsidRPr="006B66DE">
        <w:rPr>
          <w:rFonts w:ascii="Times New Roman" w:cs="Times New Roman"/>
          <w:b/>
          <w:bCs/>
          <w:color w:val="FF0000"/>
          <w:sz w:val="22"/>
          <w:szCs w:val="22"/>
        </w:rPr>
        <w:t>)</w:t>
      </w:r>
      <w:r w:rsidR="005E5943" w:rsidRPr="005E5943">
        <w:rPr>
          <w:rFonts w:ascii="Times New Roman" w:cs="Times New Roman" w:hint="eastAsia"/>
          <w:b/>
          <w:bCs/>
          <w:color w:val="FF0000"/>
        </w:rPr>
        <w:t xml:space="preserve"> [12pt</w:t>
      </w:r>
      <w:r w:rsidR="005E5943" w:rsidRPr="005E5943">
        <w:rPr>
          <w:rFonts w:ascii="Times New Roman" w:cs="Times New Roman" w:hint="eastAsia"/>
          <w:b/>
          <w:bCs/>
          <w:color w:val="FF0000"/>
        </w:rPr>
        <w:t>、標楷體、粗體、置中</w:t>
      </w:r>
      <w:r w:rsidR="005E5943" w:rsidRPr="005E5943">
        <w:rPr>
          <w:rFonts w:ascii="Times New Roman" w:cs="Times New Roman" w:hint="eastAsia"/>
          <w:b/>
          <w:bCs/>
          <w:color w:val="FF0000"/>
        </w:rPr>
        <w:t>]</w:t>
      </w:r>
    </w:p>
    <w:p w14:paraId="4C919559" w14:textId="7FB0A8C4" w:rsidR="002535E3" w:rsidRPr="00695877" w:rsidRDefault="002535E3" w:rsidP="00695877">
      <w:pPr>
        <w:pStyle w:val="Default"/>
        <w:ind w:firstLine="400"/>
        <w:rPr>
          <w:rFonts w:ascii="Times New Roman" w:cs="Times New Roman"/>
          <w:iCs/>
          <w:color w:val="auto"/>
          <w:sz w:val="16"/>
          <w:szCs w:val="20"/>
        </w:rPr>
      </w:pPr>
      <w:r w:rsidRPr="006B66DE">
        <w:rPr>
          <w:rFonts w:ascii="Times New Roman" w:cs="Times New Roman"/>
          <w:sz w:val="20"/>
        </w:rPr>
        <w:t>本研究探討低壓氮化時間對</w:t>
      </w:r>
      <w:r w:rsidRPr="006B66DE">
        <w:rPr>
          <w:rFonts w:ascii="Times New Roman" w:cs="Times New Roman"/>
          <w:sz w:val="20"/>
        </w:rPr>
        <w:t xml:space="preserve"> Ti-6Al-4V </w:t>
      </w:r>
      <w:r w:rsidRPr="006B66DE">
        <w:rPr>
          <w:rFonts w:ascii="Times New Roman" w:cs="Times New Roman"/>
          <w:sz w:val="20"/>
        </w:rPr>
        <w:t>鈦合金表面性質之影響。試樣於</w:t>
      </w:r>
      <w:r w:rsidRPr="006B66DE">
        <w:rPr>
          <w:rFonts w:ascii="Times New Roman" w:cs="Times New Roman"/>
          <w:sz w:val="20"/>
        </w:rPr>
        <w:t>1000 °C</w:t>
      </w:r>
      <w:r w:rsidRPr="006B66DE">
        <w:rPr>
          <w:rFonts w:ascii="Times New Roman" w:cs="Times New Roman"/>
          <w:sz w:val="20"/>
        </w:rPr>
        <w:t>下分別氮化</w:t>
      </w:r>
      <w:r w:rsidRPr="006B66DE">
        <w:rPr>
          <w:rFonts w:ascii="Times New Roman" w:cs="Times New Roman"/>
          <w:sz w:val="20"/>
        </w:rPr>
        <w:t>60</w:t>
      </w:r>
      <w:r w:rsidRPr="006B66DE">
        <w:rPr>
          <w:rFonts w:ascii="Times New Roman" w:cs="Times New Roman"/>
          <w:sz w:val="20"/>
        </w:rPr>
        <w:t>、</w:t>
      </w:r>
      <w:r w:rsidRPr="006B66DE">
        <w:rPr>
          <w:rFonts w:ascii="Times New Roman" w:cs="Times New Roman"/>
          <w:sz w:val="20"/>
        </w:rPr>
        <w:t>100</w:t>
      </w:r>
      <w:r w:rsidRPr="006B66DE">
        <w:rPr>
          <w:rFonts w:ascii="Times New Roman" w:cs="Times New Roman"/>
          <w:sz w:val="20"/>
        </w:rPr>
        <w:t>及</w:t>
      </w:r>
      <w:r w:rsidRPr="006B66DE">
        <w:rPr>
          <w:rFonts w:ascii="Times New Roman" w:cs="Times New Roman"/>
          <w:sz w:val="20"/>
        </w:rPr>
        <w:t>130 min</w:t>
      </w:r>
      <w:r w:rsidRPr="006B66DE">
        <w:rPr>
          <w:rFonts w:ascii="Times New Roman" w:cs="Times New Roman"/>
          <w:sz w:val="20"/>
        </w:rPr>
        <w:t>，利用</w:t>
      </w:r>
      <w:r w:rsidRPr="006B66DE">
        <w:rPr>
          <w:rFonts w:ascii="Times New Roman" w:cs="Times New Roman"/>
          <w:sz w:val="20"/>
        </w:rPr>
        <w:t>OM</w:t>
      </w:r>
      <w:r w:rsidRPr="006B66DE">
        <w:rPr>
          <w:rFonts w:ascii="Times New Roman" w:cs="Times New Roman"/>
          <w:sz w:val="20"/>
        </w:rPr>
        <w:t>、</w:t>
      </w:r>
      <w:r w:rsidRPr="006B66DE">
        <w:rPr>
          <w:rFonts w:ascii="Times New Roman" w:cs="Times New Roman"/>
          <w:sz w:val="20"/>
        </w:rPr>
        <w:t>SEM</w:t>
      </w:r>
      <w:r w:rsidRPr="006B66DE">
        <w:rPr>
          <w:rFonts w:ascii="Times New Roman" w:cs="Times New Roman"/>
          <w:sz w:val="20"/>
        </w:rPr>
        <w:t>與</w:t>
      </w:r>
      <w:r w:rsidRPr="006B66DE">
        <w:rPr>
          <w:rFonts w:ascii="Times New Roman" w:cs="Times New Roman"/>
          <w:sz w:val="20"/>
        </w:rPr>
        <w:t>XRD</w:t>
      </w:r>
      <w:r w:rsidRPr="006B66DE">
        <w:rPr>
          <w:rFonts w:ascii="Times New Roman" w:cs="Times New Roman"/>
          <w:sz w:val="20"/>
        </w:rPr>
        <w:t>分析微結構與相組成，並進行硬度及磨耗測試。結果顯示，氮化層主</w:t>
      </w:r>
      <w:r w:rsidRPr="00695877">
        <w:rPr>
          <w:rFonts w:ascii="Times New Roman" w:cs="Times New Roman"/>
          <w:sz w:val="20"/>
        </w:rPr>
        <w:t>要由</w:t>
      </w:r>
      <w:r w:rsidRPr="00695877">
        <w:rPr>
          <w:rFonts w:ascii="Times New Roman" w:cs="Times New Roman"/>
          <w:sz w:val="20"/>
        </w:rPr>
        <w:t>TiN</w:t>
      </w:r>
      <w:r w:rsidRPr="00695877">
        <w:rPr>
          <w:rFonts w:ascii="Times New Roman" w:cs="Times New Roman"/>
          <w:sz w:val="20"/>
        </w:rPr>
        <w:t>、</w:t>
      </w:r>
      <w:r w:rsidRPr="00695877">
        <w:rPr>
          <w:rFonts w:ascii="Times New Roman" w:cs="Times New Roman"/>
          <w:sz w:val="20"/>
        </w:rPr>
        <w:t>Ti</w:t>
      </w:r>
      <w:r w:rsidR="00C5753E" w:rsidRPr="00695877">
        <w:rPr>
          <w:rFonts w:ascii="Times New Roman" w:cs="Times New Roman"/>
          <w:sz w:val="20"/>
          <w:vertAlign w:val="subscript"/>
        </w:rPr>
        <w:t>2</w:t>
      </w:r>
      <w:r w:rsidRPr="00695877">
        <w:rPr>
          <w:rFonts w:ascii="Times New Roman" w:cs="Times New Roman"/>
          <w:sz w:val="20"/>
        </w:rPr>
        <w:t>N</w:t>
      </w:r>
      <w:r w:rsidRPr="00695877">
        <w:rPr>
          <w:rFonts w:ascii="Times New Roman" w:cs="Times New Roman"/>
          <w:sz w:val="20"/>
        </w:rPr>
        <w:t>及氮擴散層組成，且隨氮化時間增加而增厚。氮化後表面硬度提升至</w:t>
      </w:r>
      <w:r w:rsidRPr="00695877">
        <w:rPr>
          <w:rFonts w:ascii="Times New Roman" w:cs="Times New Roman"/>
          <w:sz w:val="20"/>
        </w:rPr>
        <w:t>HV₀.₀₂₅ 440–578</w:t>
      </w:r>
      <w:r w:rsidRPr="00695877">
        <w:rPr>
          <w:rFonts w:ascii="Times New Roman" w:cs="Times New Roman"/>
          <w:sz w:val="20"/>
        </w:rPr>
        <w:t>，高於基材</w:t>
      </w:r>
      <w:r w:rsidRPr="00695877">
        <w:rPr>
          <w:rFonts w:ascii="Times New Roman" w:cs="Times New Roman"/>
          <w:sz w:val="20"/>
        </w:rPr>
        <w:t>HV₀.₀₂₅ 340–360</w:t>
      </w:r>
      <w:r w:rsidRPr="00695877">
        <w:rPr>
          <w:rFonts w:ascii="Times New Roman" w:cs="Times New Roman"/>
          <w:sz w:val="20"/>
        </w:rPr>
        <w:t>。於</w:t>
      </w:r>
      <w:r w:rsidRPr="00695877">
        <w:rPr>
          <w:rFonts w:ascii="Times New Roman" w:cs="Times New Roman"/>
          <w:sz w:val="20"/>
        </w:rPr>
        <w:t>2 N</w:t>
      </w:r>
      <w:r w:rsidRPr="00695877">
        <w:rPr>
          <w:rFonts w:ascii="Times New Roman" w:cs="Times New Roman"/>
          <w:sz w:val="20"/>
        </w:rPr>
        <w:t>及</w:t>
      </w:r>
      <w:r w:rsidRPr="00695877">
        <w:rPr>
          <w:rFonts w:ascii="Times New Roman" w:cs="Times New Roman"/>
          <w:sz w:val="20"/>
        </w:rPr>
        <w:t>4 N</w:t>
      </w:r>
      <w:r w:rsidRPr="00695877">
        <w:rPr>
          <w:rFonts w:ascii="Times New Roman" w:cs="Times New Roman"/>
          <w:sz w:val="20"/>
        </w:rPr>
        <w:t>載荷下，</w:t>
      </w:r>
      <w:r w:rsidRPr="00695877">
        <w:rPr>
          <w:rFonts w:ascii="Times New Roman" w:cs="Times New Roman"/>
          <w:sz w:val="20"/>
        </w:rPr>
        <w:t>100 min</w:t>
      </w:r>
      <w:r w:rsidRPr="00695877">
        <w:rPr>
          <w:rFonts w:ascii="Times New Roman" w:cs="Times New Roman"/>
          <w:sz w:val="20"/>
        </w:rPr>
        <w:t>試樣磨損體積最低，分別為</w:t>
      </w:r>
      <w:r w:rsidRPr="00695877">
        <w:rPr>
          <w:rFonts w:ascii="Times New Roman" w:cs="Times New Roman"/>
          <w:sz w:val="20"/>
        </w:rPr>
        <w:t>0.152</w:t>
      </w:r>
      <w:r w:rsidRPr="00695877">
        <w:rPr>
          <w:rFonts w:ascii="Times New Roman" w:cs="Times New Roman"/>
          <w:sz w:val="20"/>
        </w:rPr>
        <w:t>及</w:t>
      </w:r>
      <w:r w:rsidRPr="00695877">
        <w:rPr>
          <w:rFonts w:ascii="Times New Roman" w:cs="Times New Roman"/>
          <w:sz w:val="20"/>
        </w:rPr>
        <w:t>2.033 mm³</w:t>
      </w:r>
      <w:r w:rsidRPr="00695877">
        <w:rPr>
          <w:rFonts w:ascii="Times New Roman" w:cs="Times New Roman"/>
          <w:sz w:val="20"/>
        </w:rPr>
        <w:t>；延長至</w:t>
      </w:r>
      <w:r w:rsidRPr="00695877">
        <w:rPr>
          <w:rFonts w:ascii="Times New Roman" w:cs="Times New Roman"/>
          <w:sz w:val="20"/>
        </w:rPr>
        <w:t>130 min</w:t>
      </w:r>
      <w:r w:rsidRPr="00695877">
        <w:rPr>
          <w:rFonts w:ascii="Times New Roman" w:cs="Times New Roman"/>
          <w:sz w:val="20"/>
        </w:rPr>
        <w:t>則因氮化層脆化及殘餘應力使磨耗略增。綜合結果顯示，</w:t>
      </w:r>
      <w:r w:rsidRPr="00695877">
        <w:rPr>
          <w:rFonts w:ascii="Times New Roman" w:cs="Times New Roman"/>
          <w:sz w:val="20"/>
        </w:rPr>
        <w:t>100 min</w:t>
      </w:r>
      <w:r w:rsidRPr="00695877">
        <w:rPr>
          <w:rFonts w:ascii="Times New Roman" w:cs="Times New Roman"/>
          <w:sz w:val="20"/>
        </w:rPr>
        <w:t>為較佳氮化條件，可兼具高硬度與良好耐磨耗性。</w:t>
      </w:r>
      <w:r w:rsidR="005E5943" w:rsidRPr="00695877">
        <w:rPr>
          <w:rFonts w:ascii="Times New Roman" w:cs="Times New Roman"/>
          <w:color w:val="FF0000"/>
          <w:sz w:val="20"/>
        </w:rPr>
        <w:t>[</w:t>
      </w:r>
      <w:r w:rsidR="005E5943" w:rsidRPr="00695877">
        <w:rPr>
          <w:rFonts w:ascii="Times New Roman" w:cs="Times New Roman"/>
          <w:color w:val="FF0000"/>
          <w:sz w:val="20"/>
        </w:rPr>
        <w:t>中文摘要內文，</w:t>
      </w:r>
      <w:r w:rsidR="005E5943" w:rsidRPr="00695877">
        <w:rPr>
          <w:rFonts w:ascii="Times New Roman" w:cs="Times New Roman"/>
          <w:color w:val="FF0000"/>
          <w:sz w:val="20"/>
        </w:rPr>
        <w:t>10pt</w:t>
      </w:r>
      <w:r w:rsidR="005E5943" w:rsidRPr="00695877">
        <w:rPr>
          <w:rFonts w:ascii="Times New Roman" w:cs="Times New Roman"/>
          <w:color w:val="FF0000"/>
          <w:sz w:val="20"/>
        </w:rPr>
        <w:t>、</w:t>
      </w:r>
      <w:r w:rsidR="00695877" w:rsidRPr="00695877">
        <w:rPr>
          <w:rFonts w:ascii="Times New Roman" w:cs="Times New Roman" w:hint="eastAsia"/>
          <w:color w:val="FF0000"/>
          <w:sz w:val="20"/>
        </w:rPr>
        <w:t>標楷體、</w:t>
      </w:r>
      <w:r w:rsidR="005E5943" w:rsidRPr="00695877">
        <w:rPr>
          <w:rFonts w:ascii="Times New Roman" w:cs="Times New Roman"/>
          <w:color w:val="FF0000"/>
          <w:sz w:val="20"/>
        </w:rPr>
        <w:t>縮排</w:t>
      </w:r>
      <w:r w:rsidR="005E5943" w:rsidRPr="00695877">
        <w:rPr>
          <w:rFonts w:ascii="Times New Roman" w:cs="Times New Roman"/>
          <w:color w:val="FF0000"/>
          <w:sz w:val="20"/>
        </w:rPr>
        <w:t>2</w:t>
      </w:r>
      <w:r w:rsidR="005E5943" w:rsidRPr="00695877">
        <w:rPr>
          <w:rFonts w:ascii="Times New Roman" w:cs="Times New Roman"/>
          <w:color w:val="FF0000"/>
          <w:sz w:val="20"/>
        </w:rPr>
        <w:t>字元、左右對齊</w:t>
      </w:r>
      <w:r w:rsidR="005E5943" w:rsidRPr="00695877">
        <w:rPr>
          <w:rFonts w:ascii="Times New Roman" w:cs="Times New Roman"/>
          <w:color w:val="FF0000"/>
          <w:sz w:val="20"/>
        </w:rPr>
        <w:t>]</w:t>
      </w:r>
    </w:p>
    <w:p w14:paraId="5E27E74D" w14:textId="23CF02EF" w:rsidR="00C5753E" w:rsidRPr="00695877" w:rsidRDefault="002535E3" w:rsidP="00C5753E">
      <w:pPr>
        <w:pStyle w:val="isselectedend"/>
        <w:spacing w:before="0" w:beforeAutospacing="0" w:after="0" w:afterAutospacing="0"/>
        <w:rPr>
          <w:rFonts w:ascii="Times New Roman" w:eastAsia="標楷體" w:hAnsi="Times New Roman" w:cs="Times New Roman"/>
          <w:iCs/>
          <w:sz w:val="20"/>
          <w:szCs w:val="20"/>
        </w:rPr>
      </w:pPr>
      <w:r w:rsidRPr="00695877">
        <w:rPr>
          <w:rFonts w:ascii="Times New Roman" w:eastAsia="標楷體" w:hAnsi="Times New Roman" w:cs="Times New Roman"/>
          <w:iCs/>
          <w:sz w:val="20"/>
          <w:szCs w:val="20"/>
        </w:rPr>
        <w:t>關鍵字：</w:t>
      </w:r>
      <w:r w:rsidRPr="00695877">
        <w:rPr>
          <w:rFonts w:ascii="Times New Roman" w:eastAsia="標楷體" w:hAnsi="Times New Roman" w:cs="Times New Roman"/>
          <w:iCs/>
          <w:sz w:val="20"/>
          <w:szCs w:val="20"/>
        </w:rPr>
        <w:t xml:space="preserve"> Ti-6Al-4V</w:t>
      </w:r>
      <w:r w:rsidRPr="00695877">
        <w:rPr>
          <w:rFonts w:ascii="Times New Roman" w:eastAsia="標楷體" w:hAnsi="Times New Roman" w:cs="Times New Roman"/>
          <w:iCs/>
          <w:sz w:val="20"/>
          <w:szCs w:val="20"/>
        </w:rPr>
        <w:t>、低壓氣體氮化、微結構、表面硬度</w:t>
      </w:r>
      <w:r w:rsidR="00C5753E" w:rsidRPr="00695877">
        <w:rPr>
          <w:rFonts w:ascii="Times New Roman" w:eastAsia="標楷體" w:hAnsi="Times New Roman" w:cs="Times New Roman"/>
          <w:iCs/>
          <w:sz w:val="20"/>
          <w:szCs w:val="20"/>
        </w:rPr>
        <w:t>、永續製造</w:t>
      </w:r>
      <w:r w:rsidR="003858BF" w:rsidRPr="00695877">
        <w:rPr>
          <w:rFonts w:ascii="Times New Roman" w:eastAsia="標楷體" w:hAnsi="Times New Roman" w:cs="Times New Roman"/>
          <w:iCs/>
          <w:color w:val="FF0000"/>
          <w:sz w:val="20"/>
          <w:szCs w:val="20"/>
        </w:rPr>
        <w:t>(</w:t>
      </w:r>
      <w:r w:rsidR="00695877" w:rsidRPr="00695877">
        <w:rPr>
          <w:rFonts w:ascii="Times New Roman" w:eastAsia="標楷體" w:hAnsi="Times New Roman" w:cs="Times New Roman"/>
          <w:color w:val="FF0000"/>
          <w:sz w:val="20"/>
        </w:rPr>
        <w:t>中文</w:t>
      </w:r>
      <w:r w:rsidR="00695877">
        <w:rPr>
          <w:rFonts w:ascii="Times New Roman" w:eastAsia="標楷體" w:hAnsi="Times New Roman" w:cs="Times New Roman" w:hint="eastAsia"/>
          <w:color w:val="FF0000"/>
          <w:sz w:val="20"/>
        </w:rPr>
        <w:t>關鍵字</w:t>
      </w:r>
      <w:r w:rsidR="00695877" w:rsidRPr="00695877">
        <w:rPr>
          <w:rFonts w:ascii="Times New Roman" w:eastAsia="標楷體" w:hAnsi="Times New Roman" w:cs="Times New Roman"/>
          <w:color w:val="FF0000"/>
          <w:sz w:val="20"/>
        </w:rPr>
        <w:t>，</w:t>
      </w:r>
      <w:r w:rsidR="00695877" w:rsidRPr="00695877">
        <w:rPr>
          <w:rFonts w:ascii="Times New Roman" w:eastAsia="標楷體" w:hAnsi="Times New Roman" w:cs="Times New Roman"/>
          <w:color w:val="FF0000"/>
          <w:sz w:val="20"/>
        </w:rPr>
        <w:t>1</w:t>
      </w:r>
      <w:r w:rsidR="00695877" w:rsidRPr="00695877">
        <w:rPr>
          <w:rFonts w:ascii="Times New Roman" w:hAnsi="Times New Roman" w:cs="Times New Roman"/>
          <w:color w:val="FF0000"/>
          <w:sz w:val="20"/>
        </w:rPr>
        <w:t>0</w:t>
      </w:r>
      <w:r w:rsidR="00695877" w:rsidRPr="00695877">
        <w:rPr>
          <w:rFonts w:ascii="Times New Roman" w:eastAsia="標楷體" w:hAnsi="Times New Roman" w:cs="Times New Roman"/>
          <w:color w:val="FF0000"/>
          <w:sz w:val="20"/>
        </w:rPr>
        <w:t>pt</w:t>
      </w:r>
      <w:r w:rsidR="00695877" w:rsidRPr="00695877">
        <w:rPr>
          <w:rFonts w:ascii="Times New Roman" w:eastAsia="標楷體" w:hAnsi="Times New Roman" w:cs="Times New Roman"/>
          <w:color w:val="FF0000"/>
          <w:sz w:val="20"/>
        </w:rPr>
        <w:t>、縮排</w:t>
      </w:r>
      <w:r w:rsidR="00695877" w:rsidRPr="00695877">
        <w:rPr>
          <w:rFonts w:ascii="Times New Roman" w:eastAsia="標楷體" w:hAnsi="Times New Roman" w:cs="Times New Roman"/>
          <w:color w:val="FF0000"/>
          <w:sz w:val="20"/>
        </w:rPr>
        <w:t>2</w:t>
      </w:r>
      <w:r w:rsidR="00695877" w:rsidRPr="00695877">
        <w:rPr>
          <w:rFonts w:ascii="Times New Roman" w:eastAsia="標楷體" w:hAnsi="Times New Roman" w:cs="Times New Roman"/>
          <w:color w:val="FF0000"/>
          <w:sz w:val="20"/>
        </w:rPr>
        <w:t>字元、左右對齊</w:t>
      </w:r>
      <w:r w:rsidR="00695877" w:rsidRPr="00695877">
        <w:rPr>
          <w:rFonts w:ascii="Times New Roman" w:eastAsia="標楷體" w:hAnsi="Times New Roman" w:cs="Times New Roman" w:hint="eastAsia"/>
          <w:iCs/>
          <w:color w:val="FF0000"/>
          <w:sz w:val="20"/>
          <w:szCs w:val="20"/>
        </w:rPr>
        <w:t>最多</w:t>
      </w:r>
      <w:r w:rsidR="003858BF" w:rsidRPr="00695877">
        <w:rPr>
          <w:rFonts w:ascii="Times New Roman" w:eastAsia="標楷體" w:hAnsi="Times New Roman" w:cs="Times New Roman"/>
          <w:iCs/>
          <w:color w:val="FF0000"/>
          <w:sz w:val="20"/>
          <w:szCs w:val="20"/>
        </w:rPr>
        <w:t>五個關鍵字</w:t>
      </w:r>
      <w:r w:rsidR="003858BF" w:rsidRPr="00695877">
        <w:rPr>
          <w:rFonts w:ascii="Times New Roman" w:eastAsia="標楷體" w:hAnsi="Times New Roman" w:cs="Times New Roman"/>
          <w:iCs/>
          <w:color w:val="FF0000"/>
          <w:sz w:val="20"/>
          <w:szCs w:val="20"/>
        </w:rPr>
        <w:t>)</w:t>
      </w:r>
    </w:p>
    <w:p w14:paraId="57A4F741" w14:textId="18AE3553" w:rsidR="006B66DE" w:rsidRPr="00695877" w:rsidRDefault="00C5753E" w:rsidP="006B66DE">
      <w:pPr>
        <w:jc w:val="center"/>
        <w:rPr>
          <w:rFonts w:eastAsia="標楷體"/>
          <w:b/>
          <w:bCs/>
          <w:color w:val="FF0000"/>
          <w:sz w:val="22"/>
          <w:szCs w:val="22"/>
        </w:rPr>
      </w:pPr>
      <w:r w:rsidRPr="00695877">
        <w:rPr>
          <w:b/>
          <w:bCs/>
          <w:sz w:val="22"/>
          <w:szCs w:val="22"/>
        </w:rPr>
        <w:t>Abstract</w:t>
      </w:r>
      <w:r w:rsidR="006B66DE" w:rsidRPr="00695877">
        <w:rPr>
          <w:rFonts w:eastAsia="標楷體"/>
          <w:b/>
          <w:bCs/>
          <w:sz w:val="22"/>
          <w:szCs w:val="22"/>
          <w:shd w:val="pct15" w:color="auto" w:fill="FFFFFF"/>
        </w:rPr>
        <w:t>(300</w:t>
      </w:r>
      <w:r w:rsidR="006B66DE" w:rsidRPr="00695877">
        <w:rPr>
          <w:rFonts w:eastAsia="標楷體"/>
          <w:b/>
          <w:bCs/>
          <w:sz w:val="22"/>
          <w:szCs w:val="22"/>
          <w:shd w:val="pct15" w:color="auto" w:fill="FFFFFF"/>
        </w:rPr>
        <w:t>字内</w:t>
      </w:r>
      <w:r w:rsidR="006B66DE" w:rsidRPr="00695877">
        <w:rPr>
          <w:rFonts w:eastAsia="標楷體"/>
          <w:b/>
          <w:bCs/>
          <w:sz w:val="22"/>
          <w:szCs w:val="22"/>
          <w:shd w:val="pct15" w:color="auto" w:fill="FFFFFF"/>
        </w:rPr>
        <w:t>)</w:t>
      </w:r>
      <w:r w:rsidR="006B66DE" w:rsidRPr="00695877">
        <w:rPr>
          <w:rFonts w:eastAsia="標楷體"/>
          <w:b/>
          <w:bCs/>
          <w:color w:val="FF0000"/>
          <w:sz w:val="22"/>
          <w:szCs w:val="22"/>
          <w:shd w:val="pct15" w:color="auto" w:fill="FFFFFF"/>
        </w:rPr>
        <w:t>(</w:t>
      </w:r>
      <w:r w:rsidR="006B66DE" w:rsidRPr="00695877">
        <w:rPr>
          <w:rFonts w:eastAsia="標楷體"/>
          <w:b/>
          <w:bCs/>
          <w:color w:val="FF0000"/>
          <w:sz w:val="22"/>
          <w:szCs w:val="22"/>
          <w:shd w:val="pct15" w:color="auto" w:fill="FFFFFF"/>
        </w:rPr>
        <w:t>範例</w:t>
      </w:r>
      <w:r w:rsidR="006B66DE" w:rsidRPr="00695877">
        <w:rPr>
          <w:rFonts w:eastAsia="標楷體"/>
          <w:b/>
          <w:bCs/>
          <w:color w:val="FF0000"/>
          <w:sz w:val="22"/>
          <w:szCs w:val="22"/>
          <w:shd w:val="pct15" w:color="auto" w:fill="FFFFFF"/>
        </w:rPr>
        <w:t>)</w:t>
      </w:r>
      <w:r w:rsidR="005E5943" w:rsidRPr="00695877">
        <w:rPr>
          <w:b/>
          <w:bCs/>
          <w:color w:val="FF0000"/>
        </w:rPr>
        <w:t xml:space="preserve"> [12pt</w:t>
      </w:r>
      <w:r w:rsidR="005E5943" w:rsidRPr="00695877">
        <w:rPr>
          <w:b/>
          <w:bCs/>
          <w:color w:val="FF0000"/>
        </w:rPr>
        <w:t>、</w:t>
      </w:r>
      <w:r w:rsidR="005E5943" w:rsidRPr="00695877">
        <w:rPr>
          <w:b/>
          <w:bCs/>
          <w:color w:val="FF0000"/>
        </w:rPr>
        <w:t>Times New Roman</w:t>
      </w:r>
      <w:r w:rsidR="005E5943" w:rsidRPr="00695877">
        <w:rPr>
          <w:b/>
          <w:bCs/>
          <w:color w:val="FF0000"/>
        </w:rPr>
        <w:t>、</w:t>
      </w:r>
      <w:r w:rsidR="005E5943" w:rsidRPr="00695877">
        <w:rPr>
          <w:rFonts w:eastAsia="標楷體"/>
          <w:b/>
          <w:bCs/>
          <w:color w:val="FF0000"/>
        </w:rPr>
        <w:t>粗體、置中</w:t>
      </w:r>
      <w:r w:rsidR="005E5943" w:rsidRPr="00695877">
        <w:rPr>
          <w:b/>
          <w:bCs/>
          <w:color w:val="FF0000"/>
        </w:rPr>
        <w:t>]</w:t>
      </w:r>
    </w:p>
    <w:p w14:paraId="1C05BFBE" w14:textId="3E777898" w:rsidR="006B66DE" w:rsidRPr="00695877" w:rsidRDefault="006B66DE" w:rsidP="00695877">
      <w:pPr>
        <w:widowControl/>
        <w:ind w:firstLineChars="200" w:firstLine="400"/>
        <w:jc w:val="both"/>
        <w:rPr>
          <w:sz w:val="20"/>
        </w:rPr>
      </w:pPr>
      <w:r w:rsidRPr="00695877">
        <w:rPr>
          <w:sz w:val="20"/>
        </w:rPr>
        <w:t xml:space="preserve">This study investigated the effect of low-pressure nitriding time on the surface properties of Ti-6Al-4V alloy. Specimens were nitrided at 1000 °C for 60, 100, and 130 min. OM, SEM, and XRD were used to characterize the microstructure and phase composition, while hardness and wear resistance were evaluated. The nitrided layer mainly consisted of </w:t>
      </w:r>
      <w:proofErr w:type="spellStart"/>
      <w:r w:rsidRPr="00695877">
        <w:rPr>
          <w:sz w:val="20"/>
        </w:rPr>
        <w:t>TiN</w:t>
      </w:r>
      <w:proofErr w:type="spellEnd"/>
      <w:r w:rsidRPr="00695877">
        <w:rPr>
          <w:sz w:val="20"/>
        </w:rPr>
        <w:t xml:space="preserve">, </w:t>
      </w:r>
      <w:proofErr w:type="spellStart"/>
      <w:r w:rsidRPr="00695877">
        <w:rPr>
          <w:sz w:val="20"/>
        </w:rPr>
        <w:t>Ti₂N</w:t>
      </w:r>
      <w:proofErr w:type="spellEnd"/>
      <w:r w:rsidRPr="00695877">
        <w:rPr>
          <w:sz w:val="20"/>
        </w:rPr>
        <w:t>, and a nitrogen diffusion zone, with its thickness increasing with nitriding time. Surface hardness increased to HV</w:t>
      </w:r>
      <w:proofErr w:type="gramStart"/>
      <w:r w:rsidRPr="00695877">
        <w:rPr>
          <w:sz w:val="20"/>
        </w:rPr>
        <w:t>₀.₀</w:t>
      </w:r>
      <w:proofErr w:type="gramEnd"/>
      <w:r w:rsidRPr="00695877">
        <w:rPr>
          <w:sz w:val="20"/>
        </w:rPr>
        <w:t>₂₅ 440–578 compared with HV</w:t>
      </w:r>
      <w:proofErr w:type="gramStart"/>
      <w:r w:rsidRPr="00695877">
        <w:rPr>
          <w:sz w:val="20"/>
        </w:rPr>
        <w:t>₀.₀</w:t>
      </w:r>
      <w:proofErr w:type="gramEnd"/>
      <w:r w:rsidRPr="00695877">
        <w:rPr>
          <w:sz w:val="20"/>
        </w:rPr>
        <w:t xml:space="preserve">₂₅ 340–360 for the substrate. The 100 min specimen showed the lowest wear volumes of 0.152 and 2.033 mm³ under 2 N and 4 N loads, respectively. Prolonged nitriding to 130 min slightly increased wear, likely due to increased brittleness and residual stress. Therefore, 100 min was identified as the optimal </w:t>
      </w:r>
      <w:r w:rsidRPr="00695877">
        <w:rPr>
          <w:sz w:val="20"/>
        </w:rPr>
        <w:lastRenderedPageBreak/>
        <w:t>nitriding time, providing a favorable balance between hardness and wear resistance.</w:t>
      </w:r>
      <w:r w:rsidR="00695877" w:rsidRPr="00695877">
        <w:rPr>
          <w:rFonts w:eastAsia="標楷體"/>
          <w:color w:val="FF0000"/>
          <w:sz w:val="20"/>
        </w:rPr>
        <w:t xml:space="preserve"> [</w:t>
      </w:r>
      <w:r w:rsidR="00695877">
        <w:rPr>
          <w:rFonts w:eastAsia="標楷體" w:hint="eastAsia"/>
          <w:color w:val="FF0000"/>
          <w:sz w:val="20"/>
        </w:rPr>
        <w:t>英</w:t>
      </w:r>
      <w:r w:rsidR="00695877" w:rsidRPr="00695877">
        <w:rPr>
          <w:rFonts w:eastAsia="標楷體"/>
          <w:color w:val="FF0000"/>
          <w:sz w:val="20"/>
        </w:rPr>
        <w:t>文摘要內文，</w:t>
      </w:r>
      <w:r w:rsidR="00695877" w:rsidRPr="00695877">
        <w:rPr>
          <w:rFonts w:eastAsia="標楷體"/>
          <w:color w:val="FF0000"/>
          <w:sz w:val="20"/>
        </w:rPr>
        <w:t>1</w:t>
      </w:r>
      <w:r w:rsidR="00695877" w:rsidRPr="00695877">
        <w:rPr>
          <w:color w:val="FF0000"/>
          <w:sz w:val="20"/>
        </w:rPr>
        <w:t>0</w:t>
      </w:r>
      <w:r w:rsidR="00695877" w:rsidRPr="00695877">
        <w:rPr>
          <w:rFonts w:eastAsia="標楷體"/>
          <w:color w:val="FF0000"/>
          <w:sz w:val="20"/>
        </w:rPr>
        <w:t>pt</w:t>
      </w:r>
      <w:r w:rsidR="00695877" w:rsidRPr="00695877">
        <w:rPr>
          <w:rFonts w:eastAsia="標楷體"/>
          <w:color w:val="FF0000"/>
          <w:sz w:val="20"/>
        </w:rPr>
        <w:t>、</w:t>
      </w:r>
      <w:r w:rsidR="00695877" w:rsidRPr="00695877">
        <w:rPr>
          <w:color w:val="FF0000"/>
          <w:sz w:val="20"/>
        </w:rPr>
        <w:t>Times New Roman</w:t>
      </w:r>
      <w:r w:rsidR="00695877" w:rsidRPr="00695877">
        <w:rPr>
          <w:rFonts w:hint="eastAsia"/>
          <w:color w:val="FF0000"/>
          <w:sz w:val="20"/>
        </w:rPr>
        <w:t>、</w:t>
      </w:r>
      <w:r w:rsidR="00695877" w:rsidRPr="00695877">
        <w:rPr>
          <w:rFonts w:eastAsia="標楷體"/>
          <w:color w:val="FF0000"/>
          <w:sz w:val="20"/>
        </w:rPr>
        <w:t>縮排</w:t>
      </w:r>
      <w:r w:rsidR="00695877" w:rsidRPr="00695877">
        <w:rPr>
          <w:rFonts w:eastAsia="標楷體"/>
          <w:color w:val="FF0000"/>
          <w:sz w:val="20"/>
        </w:rPr>
        <w:t>2</w:t>
      </w:r>
      <w:r w:rsidR="00695877" w:rsidRPr="00695877">
        <w:rPr>
          <w:rFonts w:eastAsia="標楷體"/>
          <w:color w:val="FF0000"/>
          <w:sz w:val="20"/>
        </w:rPr>
        <w:t>字元、左右對齊</w:t>
      </w:r>
      <w:r w:rsidR="00695877" w:rsidRPr="00695877">
        <w:rPr>
          <w:rFonts w:eastAsia="標楷體"/>
          <w:color w:val="FF0000"/>
          <w:sz w:val="20"/>
        </w:rPr>
        <w:t>]</w:t>
      </w:r>
    </w:p>
    <w:p w14:paraId="11242A4E" w14:textId="0811F99E" w:rsidR="002535E3" w:rsidRPr="00695877" w:rsidRDefault="00C5753E" w:rsidP="00C5753E">
      <w:pPr>
        <w:widowControl/>
        <w:jc w:val="both"/>
        <w:rPr>
          <w:color w:val="FF0000"/>
          <w:sz w:val="20"/>
        </w:rPr>
      </w:pPr>
      <w:r w:rsidRPr="00695877">
        <w:rPr>
          <w:b/>
          <w:bCs/>
          <w:kern w:val="0"/>
          <w:sz w:val="20"/>
        </w:rPr>
        <w:t>Keywords:</w:t>
      </w:r>
      <w:r w:rsidRPr="00C5753E">
        <w:rPr>
          <w:kern w:val="0"/>
          <w:sz w:val="20"/>
        </w:rPr>
        <w:t xml:space="preserve"> Ti-6Al-4V; low-pressure nitriding; </w:t>
      </w:r>
      <w:r w:rsidR="006B66DE" w:rsidRPr="00695877">
        <w:rPr>
          <w:kern w:val="0"/>
          <w:sz w:val="20"/>
        </w:rPr>
        <w:t>micro structure</w:t>
      </w:r>
      <w:r w:rsidRPr="00C5753E">
        <w:rPr>
          <w:kern w:val="0"/>
          <w:sz w:val="20"/>
        </w:rPr>
        <w:t xml:space="preserve">; surface hardness; </w:t>
      </w:r>
      <w:r w:rsidRPr="00695877">
        <w:rPr>
          <w:sz w:val="20"/>
        </w:rPr>
        <w:t>sustainable manufacturing</w:t>
      </w:r>
      <w:r w:rsidR="003858BF" w:rsidRPr="00695877">
        <w:rPr>
          <w:rFonts w:eastAsia="標楷體"/>
          <w:iCs/>
          <w:color w:val="FF0000"/>
          <w:sz w:val="20"/>
          <w:szCs w:val="20"/>
        </w:rPr>
        <w:t>(</w:t>
      </w:r>
      <w:r w:rsidR="00695877">
        <w:rPr>
          <w:rFonts w:eastAsia="標楷體" w:hint="eastAsia"/>
          <w:iCs/>
          <w:color w:val="FF0000"/>
          <w:sz w:val="20"/>
          <w:szCs w:val="20"/>
        </w:rPr>
        <w:t>最多</w:t>
      </w:r>
      <w:r w:rsidR="003858BF" w:rsidRPr="00695877">
        <w:rPr>
          <w:rFonts w:eastAsia="標楷體"/>
          <w:iCs/>
          <w:color w:val="FF0000"/>
          <w:sz w:val="20"/>
          <w:szCs w:val="20"/>
        </w:rPr>
        <w:t>五個關鍵字</w:t>
      </w:r>
      <w:r w:rsidR="003858BF" w:rsidRPr="00695877">
        <w:rPr>
          <w:rFonts w:eastAsia="標楷體"/>
          <w:iCs/>
          <w:color w:val="FF0000"/>
          <w:sz w:val="20"/>
          <w:szCs w:val="20"/>
        </w:rPr>
        <w:t>)</w:t>
      </w:r>
    </w:p>
    <w:tbl>
      <w:tblPr>
        <w:tblStyle w:val="ac"/>
        <w:tblW w:w="0" w:type="auto"/>
        <w:tblLook w:val="04A0" w:firstRow="1" w:lastRow="0" w:firstColumn="1" w:lastColumn="0" w:noHBand="0" w:noVBand="1"/>
      </w:tblPr>
      <w:tblGrid>
        <w:gridCol w:w="4530"/>
        <w:gridCol w:w="4530"/>
      </w:tblGrid>
      <w:tr w:rsidR="006B66DE" w14:paraId="038C78AA" w14:textId="77777777" w:rsidTr="006B66DE">
        <w:tc>
          <w:tcPr>
            <w:tcW w:w="4530" w:type="dxa"/>
          </w:tcPr>
          <w:p w14:paraId="36FC7CCB" w14:textId="77777777" w:rsidR="006B66DE" w:rsidRDefault="006B66DE" w:rsidP="006B66DE">
            <w:pPr>
              <w:widowControl/>
              <w:jc w:val="center"/>
              <w:rPr>
                <w:rFonts w:eastAsia="標楷體"/>
                <w:bCs/>
                <w:sz w:val="20"/>
              </w:rPr>
            </w:pPr>
            <w:r>
              <w:rPr>
                <w:noProof/>
              </w:rPr>
              <w:drawing>
                <wp:inline distT="0" distB="0" distL="0" distR="0" wp14:anchorId="6A006995" wp14:editId="36309A18">
                  <wp:extent cx="2340000" cy="1872000"/>
                  <wp:effectExtent l="0" t="0" r="3175" b="0"/>
                  <wp:docPr id="2" name="圖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1-C.jpg"/>
                          <pic:cNvPicPr preferRelativeResize="0"/>
                        </pic:nvPicPr>
                        <pic:blipFill rotWithShape="1">
                          <a:blip r:embed="rId8" cstate="print">
                            <a:extLst>
                              <a:ext uri="{28A0092B-C50C-407E-A947-70E740481C1C}">
                                <a14:useLocalDpi xmlns:a14="http://schemas.microsoft.com/office/drawing/2010/main" val="0"/>
                              </a:ext>
                            </a:extLst>
                          </a:blip>
                          <a:srcRect l="13527" r="40316" b="8884"/>
                          <a:stretch/>
                        </pic:blipFill>
                        <pic:spPr bwMode="auto">
                          <a:xfrm>
                            <a:off x="0" y="0"/>
                            <a:ext cx="2340000" cy="1872000"/>
                          </a:xfrm>
                          <a:prstGeom prst="rect">
                            <a:avLst/>
                          </a:prstGeom>
                          <a:ln>
                            <a:noFill/>
                          </a:ln>
                          <a:extLst>
                            <a:ext uri="{53640926-AAD7-44D8-BBD7-CCE9431645EC}">
                              <a14:shadowObscured xmlns:a14="http://schemas.microsoft.com/office/drawing/2010/main"/>
                            </a:ext>
                          </a:extLst>
                        </pic:spPr>
                      </pic:pic>
                    </a:graphicData>
                  </a:graphic>
                </wp:inline>
              </w:drawing>
            </w:r>
          </w:p>
          <w:p w14:paraId="54A78150" w14:textId="731E0A95" w:rsidR="006B66DE" w:rsidRDefault="006B66DE" w:rsidP="006B66DE">
            <w:pPr>
              <w:widowControl/>
              <w:jc w:val="both"/>
              <w:rPr>
                <w:rFonts w:eastAsia="標楷體"/>
                <w:bCs/>
                <w:sz w:val="20"/>
              </w:rPr>
            </w:pPr>
            <w:r w:rsidRPr="00B5000B">
              <w:rPr>
                <w:sz w:val="20"/>
              </w:rPr>
              <w:t>Fig</w:t>
            </w:r>
            <w:r>
              <w:rPr>
                <w:rFonts w:hint="eastAsia"/>
                <w:sz w:val="20"/>
              </w:rPr>
              <w:t xml:space="preserve">.1 </w:t>
            </w:r>
            <w:r w:rsidRPr="0071193F">
              <w:rPr>
                <w:sz w:val="20"/>
              </w:rPr>
              <w:t>SEM images of cross-sections of samples nitrided for</w:t>
            </w:r>
            <w:r w:rsidRPr="00AD4AEA">
              <w:rPr>
                <w:sz w:val="20"/>
              </w:rPr>
              <w:t xml:space="preserve"> 130 min</w:t>
            </w:r>
            <w:r>
              <w:rPr>
                <w:rFonts w:hint="eastAsia"/>
                <w:sz w:val="20"/>
              </w:rPr>
              <w:t>.</w:t>
            </w:r>
          </w:p>
        </w:tc>
        <w:tc>
          <w:tcPr>
            <w:tcW w:w="4530" w:type="dxa"/>
          </w:tcPr>
          <w:p w14:paraId="36802DFA" w14:textId="77777777" w:rsidR="006B66DE" w:rsidRDefault="006B66DE" w:rsidP="006B66DE">
            <w:pPr>
              <w:widowControl/>
              <w:jc w:val="center"/>
              <w:rPr>
                <w:rFonts w:eastAsia="標楷體"/>
                <w:bCs/>
                <w:sz w:val="20"/>
              </w:rPr>
            </w:pPr>
            <w:r>
              <w:rPr>
                <w:noProof/>
              </w:rPr>
              <w:drawing>
                <wp:inline distT="0" distB="0" distL="0" distR="0" wp14:anchorId="18D8D683" wp14:editId="79C8EB33">
                  <wp:extent cx="2340000" cy="1872000"/>
                  <wp:effectExtent l="0" t="0" r="3175" b="0"/>
                  <wp:docPr id="368271651" name="圖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8271651" name="圖片 1"/>
                          <pic:cNvPicPr preferRelativeResize="0"/>
                        </pic:nvPicPr>
                        <pic:blipFill rotWithShape="1">
                          <a:blip r:embed="rId9" cstate="print">
                            <a:extLst>
                              <a:ext uri="{28A0092B-C50C-407E-A947-70E740481C1C}">
                                <a14:useLocalDpi xmlns:a14="http://schemas.microsoft.com/office/drawing/2010/main" val="0"/>
                              </a:ext>
                            </a:extLst>
                          </a:blip>
                          <a:srcRect l="9711" t="10042" r="12388" b="5758"/>
                          <a:stretch/>
                        </pic:blipFill>
                        <pic:spPr bwMode="auto">
                          <a:xfrm>
                            <a:off x="0" y="0"/>
                            <a:ext cx="2340000" cy="1872000"/>
                          </a:xfrm>
                          <a:prstGeom prst="rect">
                            <a:avLst/>
                          </a:prstGeom>
                          <a:ln>
                            <a:noFill/>
                          </a:ln>
                          <a:extLst>
                            <a:ext uri="{53640926-AAD7-44D8-BBD7-CCE9431645EC}">
                              <a14:shadowObscured xmlns:a14="http://schemas.microsoft.com/office/drawing/2010/main"/>
                            </a:ext>
                          </a:extLst>
                        </pic:spPr>
                      </pic:pic>
                    </a:graphicData>
                  </a:graphic>
                </wp:inline>
              </w:drawing>
            </w:r>
          </w:p>
          <w:p w14:paraId="3918B2B4" w14:textId="423E26D9" w:rsidR="006B66DE" w:rsidRDefault="006B66DE" w:rsidP="00FD41CB">
            <w:pPr>
              <w:widowControl/>
              <w:jc w:val="both"/>
              <w:rPr>
                <w:rFonts w:eastAsia="標楷體"/>
                <w:bCs/>
                <w:sz w:val="20"/>
              </w:rPr>
            </w:pPr>
            <w:r w:rsidRPr="00B75C30">
              <w:rPr>
                <w:sz w:val="20"/>
              </w:rPr>
              <w:t>Fig.</w:t>
            </w:r>
            <w:r>
              <w:rPr>
                <w:rFonts w:hint="eastAsia"/>
                <w:sz w:val="20"/>
              </w:rPr>
              <w:t>2</w:t>
            </w:r>
            <w:r w:rsidRPr="00B75C30">
              <w:rPr>
                <w:sz w:val="20"/>
              </w:rPr>
              <w:t xml:space="preserve"> Cross-sectional microhardness profiles of Ti-6Al-4V samples nitrided at 1000 °C for different treatment durations.</w:t>
            </w:r>
          </w:p>
        </w:tc>
      </w:tr>
    </w:tbl>
    <w:p w14:paraId="28A19255" w14:textId="086BB41D" w:rsidR="006B66DE" w:rsidRPr="00695877" w:rsidRDefault="00695877" w:rsidP="00C5753E">
      <w:pPr>
        <w:widowControl/>
        <w:jc w:val="both"/>
        <w:rPr>
          <w:rFonts w:eastAsia="標楷體"/>
          <w:bCs/>
          <w:color w:val="FF0000"/>
          <w:sz w:val="20"/>
        </w:rPr>
      </w:pPr>
      <w:r w:rsidRPr="00695877">
        <w:rPr>
          <w:rFonts w:eastAsia="標楷體" w:hint="eastAsia"/>
          <w:bCs/>
          <w:color w:val="FF0000"/>
          <w:sz w:val="20"/>
        </w:rPr>
        <w:t>兩張最能代表論文的圖片</w:t>
      </w:r>
      <w:r w:rsidRPr="00695877">
        <w:rPr>
          <w:rFonts w:eastAsia="標楷體" w:hint="eastAsia"/>
          <w:bCs/>
          <w:color w:val="FF0000"/>
          <w:sz w:val="20"/>
        </w:rPr>
        <w:t>(</w:t>
      </w:r>
      <w:r w:rsidRPr="00695877">
        <w:rPr>
          <w:rFonts w:eastAsia="標楷體" w:hint="eastAsia"/>
          <w:bCs/>
          <w:color w:val="FF0000"/>
          <w:sz w:val="20"/>
        </w:rPr>
        <w:t>圖片尺寸：高度</w:t>
      </w:r>
      <w:r w:rsidRPr="00695877">
        <w:rPr>
          <w:rFonts w:eastAsia="標楷體" w:hint="eastAsia"/>
          <w:bCs/>
          <w:color w:val="FF0000"/>
          <w:sz w:val="20"/>
        </w:rPr>
        <w:t>5.2cm</w:t>
      </w:r>
      <w:r w:rsidRPr="00695877">
        <w:rPr>
          <w:rFonts w:eastAsia="標楷體" w:hint="eastAsia"/>
          <w:bCs/>
          <w:color w:val="FF0000"/>
          <w:sz w:val="20"/>
        </w:rPr>
        <w:sym w:font="Wingdings 2" w:char="F0CD"/>
      </w:r>
      <w:r w:rsidRPr="00695877">
        <w:rPr>
          <w:rFonts w:eastAsia="標楷體" w:hint="eastAsia"/>
          <w:bCs/>
          <w:color w:val="FF0000"/>
          <w:sz w:val="20"/>
        </w:rPr>
        <w:t>寬度</w:t>
      </w:r>
      <w:r w:rsidRPr="00695877">
        <w:rPr>
          <w:rFonts w:eastAsia="標楷體" w:hint="eastAsia"/>
          <w:bCs/>
          <w:color w:val="FF0000"/>
          <w:sz w:val="20"/>
        </w:rPr>
        <w:t>6.5</w:t>
      </w:r>
      <w:r w:rsidRPr="00695877">
        <w:rPr>
          <w:rFonts w:eastAsia="標楷體"/>
          <w:bCs/>
          <w:color w:val="FF0000"/>
          <w:sz w:val="20"/>
        </w:rPr>
        <w:t>cm</w:t>
      </w:r>
      <w:r w:rsidRPr="00695877">
        <w:rPr>
          <w:rFonts w:eastAsia="標楷體" w:hint="eastAsia"/>
          <w:bCs/>
          <w:color w:val="FF0000"/>
          <w:sz w:val="20"/>
        </w:rPr>
        <w:t>，並請用英文圖說</w:t>
      </w:r>
      <w:r w:rsidR="00FD41CB">
        <w:rPr>
          <w:rFonts w:eastAsia="標楷體" w:hint="eastAsia"/>
          <w:bCs/>
          <w:color w:val="FF0000"/>
          <w:sz w:val="20"/>
        </w:rPr>
        <w:t>，</w:t>
      </w:r>
      <w:r w:rsidR="00FD41CB" w:rsidRPr="00695877">
        <w:rPr>
          <w:rFonts w:eastAsia="標楷體"/>
          <w:color w:val="FF0000"/>
          <w:sz w:val="20"/>
        </w:rPr>
        <w:t>1</w:t>
      </w:r>
      <w:r w:rsidR="00FD41CB" w:rsidRPr="00695877">
        <w:rPr>
          <w:color w:val="FF0000"/>
          <w:sz w:val="20"/>
        </w:rPr>
        <w:t>0</w:t>
      </w:r>
      <w:r w:rsidR="00FD41CB" w:rsidRPr="00695877">
        <w:rPr>
          <w:rFonts w:eastAsia="標楷體"/>
          <w:color w:val="FF0000"/>
          <w:sz w:val="20"/>
        </w:rPr>
        <w:t>pt</w:t>
      </w:r>
      <w:r w:rsidR="00FD41CB" w:rsidRPr="00695877">
        <w:rPr>
          <w:rFonts w:eastAsia="標楷體"/>
          <w:color w:val="FF0000"/>
          <w:sz w:val="20"/>
        </w:rPr>
        <w:t>、</w:t>
      </w:r>
      <w:r w:rsidR="00FD41CB" w:rsidRPr="00695877">
        <w:rPr>
          <w:color w:val="FF0000"/>
          <w:sz w:val="20"/>
        </w:rPr>
        <w:t>Times New Roman</w:t>
      </w:r>
      <w:r w:rsidR="00FD41CB" w:rsidRPr="00695877">
        <w:rPr>
          <w:rFonts w:hint="eastAsia"/>
          <w:color w:val="FF0000"/>
          <w:sz w:val="20"/>
        </w:rPr>
        <w:t>、</w:t>
      </w:r>
      <w:r w:rsidR="00FD41CB" w:rsidRPr="00695877">
        <w:rPr>
          <w:rFonts w:eastAsia="標楷體"/>
          <w:color w:val="FF0000"/>
          <w:sz w:val="20"/>
        </w:rPr>
        <w:t>縮排</w:t>
      </w:r>
      <w:r w:rsidR="00FD41CB" w:rsidRPr="00695877">
        <w:rPr>
          <w:rFonts w:eastAsia="標楷體"/>
          <w:color w:val="FF0000"/>
          <w:sz w:val="20"/>
        </w:rPr>
        <w:t>2</w:t>
      </w:r>
      <w:r w:rsidR="00FD41CB" w:rsidRPr="00695877">
        <w:rPr>
          <w:rFonts w:eastAsia="標楷體"/>
          <w:color w:val="FF0000"/>
          <w:sz w:val="20"/>
        </w:rPr>
        <w:t>字元、左右對齊</w:t>
      </w:r>
      <w:r w:rsidRPr="00695877">
        <w:rPr>
          <w:rFonts w:eastAsia="標楷體" w:hint="eastAsia"/>
          <w:bCs/>
          <w:color w:val="FF0000"/>
          <w:sz w:val="20"/>
        </w:rPr>
        <w:t>)</w:t>
      </w:r>
    </w:p>
    <w:p w14:paraId="3198FC60" w14:textId="44F5F75B" w:rsidR="006B66DE" w:rsidRPr="00392CE3" w:rsidRDefault="006B66DE" w:rsidP="006B66DE">
      <w:pPr>
        <w:ind w:left="528" w:hangingChars="259" w:hanging="528"/>
        <w:jc w:val="center"/>
      </w:pPr>
      <w:r w:rsidRPr="004349AF">
        <w:rPr>
          <w:b/>
          <w:noProof/>
          <w:sz w:val="20"/>
        </w:rPr>
        <mc:AlternateContent>
          <mc:Choice Requires="wps">
            <w:drawing>
              <wp:anchor distT="0" distB="0" distL="114300" distR="114300" simplePos="0" relativeHeight="251659264" behindDoc="0" locked="0" layoutInCell="1" allowOverlap="1" wp14:anchorId="619B5A24" wp14:editId="1FDDF783">
                <wp:simplePos x="0" y="0"/>
                <wp:positionH relativeFrom="column">
                  <wp:posOffset>202142</wp:posOffset>
                </wp:positionH>
                <wp:positionV relativeFrom="paragraph">
                  <wp:posOffset>1481878</wp:posOffset>
                </wp:positionV>
                <wp:extent cx="423081" cy="300251"/>
                <wp:effectExtent l="0" t="0" r="0" b="5080"/>
                <wp:wrapNone/>
                <wp:docPr id="17" name="文字方塊 17"/>
                <wp:cNvGraphicFramePr/>
                <a:graphic xmlns:a="http://schemas.openxmlformats.org/drawingml/2006/main">
                  <a:graphicData uri="http://schemas.microsoft.com/office/word/2010/wordprocessingShape">
                    <wps:wsp>
                      <wps:cNvSpPr txBox="1"/>
                      <wps:spPr>
                        <a:xfrm>
                          <a:off x="0" y="0"/>
                          <a:ext cx="423081" cy="30025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31A8F6" w14:textId="77777777" w:rsidR="006B66DE" w:rsidRPr="000C33BC" w:rsidRDefault="006B66DE" w:rsidP="006B66DE">
                            <w:pPr>
                              <w:snapToGrid w:val="0"/>
                              <w:ind w:right="31"/>
                              <w:jc w:val="center"/>
                              <w:rPr>
                                <w:color w:val="FFFFFF" w:themeColor="background1"/>
                              </w:rPr>
                            </w:pPr>
                            <w:r w:rsidRPr="000C33BC">
                              <w:rPr>
                                <w:color w:val="FFFFFF" w:themeColor="background1"/>
                              </w:rPr>
                              <w:t>(</w:t>
                            </w:r>
                            <w:r w:rsidRPr="000C33BC">
                              <w:rPr>
                                <w:rFonts w:hint="eastAsia"/>
                                <w:color w:val="FFFFFF" w:themeColor="background1"/>
                              </w:rPr>
                              <w:t>c</w:t>
                            </w:r>
                            <w:r w:rsidRPr="000C33BC">
                              <w:rPr>
                                <w:color w:val="FFFFFF" w:themeColor="background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9B5A24" id="_x0000_t202" coordsize="21600,21600" o:spt="202" path="m,l,21600r21600,l21600,xe">
                <v:stroke joinstyle="miter"/>
                <v:path gradientshapeok="t" o:connecttype="rect"/>
              </v:shapetype>
              <v:shape id="文字方塊 17" o:spid="_x0000_s1026" type="#_x0000_t202" style="position:absolute;left:0;text-align:left;margin-left:15.9pt;margin-top:116.7pt;width:33.3pt;height:2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" filled="f" stroked="f" strokeweight=".5pt">
                <v:textbox>
                  <w:txbxContent>
                    <w:p w14:paraId="2931A8F6" w14:textId="77777777" w:rsidR="006B66DE" w:rsidRPr="000C33BC" w:rsidRDefault="006B66DE" w:rsidP="006B66DE">
                      <w:pPr>
                        <w:snapToGrid w:val="0"/>
                        <w:ind w:right="31"/>
                        <w:jc w:val="center"/>
                        <w:rPr>
                          <w:color w:val="FFFFFF" w:themeColor="background1"/>
                        </w:rPr>
                      </w:pPr>
                      <w:r w:rsidRPr="000C33BC">
                        <w:rPr>
                          <w:color w:val="FFFFFF" w:themeColor="background1"/>
                        </w:rPr>
                        <w:t>(</w:t>
                      </w:r>
                      <w:r w:rsidRPr="000C33BC">
                        <w:rPr>
                          <w:rFonts w:hint="eastAsia"/>
                          <w:color w:val="FFFFFF" w:themeColor="background1"/>
                        </w:rPr>
                        <w:t>c</w:t>
                      </w:r>
                      <w:r w:rsidRPr="000C33BC">
                        <w:rPr>
                          <w:color w:val="FFFFFF" w:themeColor="background1"/>
                        </w:rPr>
                        <w:t>)</w:t>
                      </w:r>
                    </w:p>
                  </w:txbxContent>
                </v:textbox>
              </v:shape>
            </w:pict>
          </mc:Fallback>
        </mc:AlternateContent>
      </w:r>
    </w:p>
    <w:p w14:paraId="4016706A" w14:textId="754CC3B3" w:rsidR="00FF3313" w:rsidRPr="002535E3" w:rsidRDefault="00FF3313" w:rsidP="006A0FE7">
      <w:pPr>
        <w:widowControl/>
        <w:rPr>
          <w:rFonts w:eastAsia="標楷體"/>
          <w:bCs/>
        </w:rPr>
      </w:pPr>
    </w:p>
    <w:sectPr w:rsidR="00FF3313" w:rsidRPr="002535E3" w:rsidSect="00FD41C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B507E3" w14:textId="77777777" w:rsidR="00D832C1" w:rsidRDefault="00D832C1" w:rsidP="00CB5641">
      <w:r>
        <w:separator/>
      </w:r>
    </w:p>
  </w:endnote>
  <w:endnote w:type="continuationSeparator" w:id="0">
    <w:p w14:paraId="768DF6F8" w14:textId="77777777" w:rsidR="00D832C1" w:rsidRDefault="00D832C1" w:rsidP="00CB5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標楷體">
    <w:altName w:val="微軟正黑體"/>
    <w:panose1 w:val="020B0604020202020204"/>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0"/>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45BE03" w14:textId="77777777" w:rsidR="00D832C1" w:rsidRDefault="00D832C1" w:rsidP="00CB5641">
      <w:r>
        <w:separator/>
      </w:r>
    </w:p>
  </w:footnote>
  <w:footnote w:type="continuationSeparator" w:id="0">
    <w:p w14:paraId="42BF1ED1" w14:textId="77777777" w:rsidR="00D832C1" w:rsidRDefault="00D832C1" w:rsidP="00CB56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D5513E"/>
    <w:multiLevelType w:val="hybridMultilevel"/>
    <w:tmpl w:val="602258C0"/>
    <w:lvl w:ilvl="0" w:tplc="1E98F58C">
      <w:start w:val="1"/>
      <w:numFmt w:val="decimal"/>
      <w:lvlText w:val="%1."/>
      <w:lvlJc w:val="left"/>
      <w:pPr>
        <w:ind w:left="480" w:hanging="480"/>
      </w:pPr>
      <w:rPr>
        <w:rFonts w:ascii="標楷體" w:eastAsia="標楷體" w:hAnsi="標楷體"/>
        <w:sz w:val="28"/>
        <w:szCs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0DE36D71"/>
    <w:multiLevelType w:val="hybridMultilevel"/>
    <w:tmpl w:val="8E000770"/>
    <w:lvl w:ilvl="0" w:tplc="1DB86330">
      <w:start w:val="1"/>
      <w:numFmt w:val="decimal"/>
      <w:lvlText w:val="%1."/>
      <w:lvlJc w:val="left"/>
      <w:pPr>
        <w:tabs>
          <w:tab w:val="num" w:pos="641"/>
        </w:tabs>
        <w:ind w:left="641" w:hanging="36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2" w15:restartNumberingAfterBreak="0">
    <w:nsid w:val="325A59DA"/>
    <w:multiLevelType w:val="hybridMultilevel"/>
    <w:tmpl w:val="DD522E30"/>
    <w:lvl w:ilvl="0" w:tplc="939A00BE">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47EE49EA"/>
    <w:multiLevelType w:val="hybridMultilevel"/>
    <w:tmpl w:val="BFFEF612"/>
    <w:lvl w:ilvl="0" w:tplc="00565778">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6AE46ABC"/>
    <w:multiLevelType w:val="hybridMultilevel"/>
    <w:tmpl w:val="37D0B45E"/>
    <w:lvl w:ilvl="0" w:tplc="885A43D8">
      <w:start w:val="1"/>
      <w:numFmt w:val="decimal"/>
      <w:lvlText w:val="%1."/>
      <w:lvlJc w:val="left"/>
      <w:pPr>
        <w:tabs>
          <w:tab w:val="num" w:pos="775"/>
        </w:tabs>
        <w:ind w:left="775" w:hanging="495"/>
      </w:pPr>
      <w:rPr>
        <w:rFonts w:hint="default"/>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5" w15:restartNumberingAfterBreak="0">
    <w:nsid w:val="6DB164E9"/>
    <w:multiLevelType w:val="hybridMultilevel"/>
    <w:tmpl w:val="1BB8C1EC"/>
    <w:lvl w:ilvl="0" w:tplc="00565778">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7EBD61B1"/>
    <w:multiLevelType w:val="hybridMultilevel"/>
    <w:tmpl w:val="3E80112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16cid:durableId="1398698333">
    <w:abstractNumId w:val="2"/>
  </w:num>
  <w:num w:numId="2" w16cid:durableId="30300776">
    <w:abstractNumId w:val="4"/>
  </w:num>
  <w:num w:numId="3" w16cid:durableId="1609119629">
    <w:abstractNumId w:val="1"/>
  </w:num>
  <w:num w:numId="4" w16cid:durableId="15445190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13374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40621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338262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7CF"/>
    <w:rsid w:val="00002428"/>
    <w:rsid w:val="00011F7C"/>
    <w:rsid w:val="000158B3"/>
    <w:rsid w:val="00015D34"/>
    <w:rsid w:val="00020AA4"/>
    <w:rsid w:val="00041AD2"/>
    <w:rsid w:val="000435D7"/>
    <w:rsid w:val="0005322F"/>
    <w:rsid w:val="00064F45"/>
    <w:rsid w:val="00066E2E"/>
    <w:rsid w:val="00081BF1"/>
    <w:rsid w:val="000B65BA"/>
    <w:rsid w:val="000D6764"/>
    <w:rsid w:val="000D6F81"/>
    <w:rsid w:val="000F080E"/>
    <w:rsid w:val="001006E7"/>
    <w:rsid w:val="00114AF8"/>
    <w:rsid w:val="00116B04"/>
    <w:rsid w:val="001208AD"/>
    <w:rsid w:val="001242D7"/>
    <w:rsid w:val="00126892"/>
    <w:rsid w:val="00144CFB"/>
    <w:rsid w:val="0014536B"/>
    <w:rsid w:val="001554EB"/>
    <w:rsid w:val="00162035"/>
    <w:rsid w:val="0016223E"/>
    <w:rsid w:val="0017285C"/>
    <w:rsid w:val="001756DF"/>
    <w:rsid w:val="00194D69"/>
    <w:rsid w:val="001D46FD"/>
    <w:rsid w:val="001E46C8"/>
    <w:rsid w:val="001F0F69"/>
    <w:rsid w:val="00216257"/>
    <w:rsid w:val="002535E3"/>
    <w:rsid w:val="0025762B"/>
    <w:rsid w:val="0026604C"/>
    <w:rsid w:val="00270F8D"/>
    <w:rsid w:val="00274A87"/>
    <w:rsid w:val="00276989"/>
    <w:rsid w:val="002828A7"/>
    <w:rsid w:val="00283481"/>
    <w:rsid w:val="002954DE"/>
    <w:rsid w:val="00295F00"/>
    <w:rsid w:val="002C2DC9"/>
    <w:rsid w:val="002C79EB"/>
    <w:rsid w:val="002C7B74"/>
    <w:rsid w:val="002D40E1"/>
    <w:rsid w:val="002D4293"/>
    <w:rsid w:val="002E64D9"/>
    <w:rsid w:val="002E67C4"/>
    <w:rsid w:val="002F5F86"/>
    <w:rsid w:val="00305485"/>
    <w:rsid w:val="00312C6F"/>
    <w:rsid w:val="00313D7E"/>
    <w:rsid w:val="00322939"/>
    <w:rsid w:val="00323778"/>
    <w:rsid w:val="00326E40"/>
    <w:rsid w:val="003662C1"/>
    <w:rsid w:val="00370F09"/>
    <w:rsid w:val="00372CDC"/>
    <w:rsid w:val="003841B6"/>
    <w:rsid w:val="003848BF"/>
    <w:rsid w:val="003858BF"/>
    <w:rsid w:val="00393B79"/>
    <w:rsid w:val="003960A2"/>
    <w:rsid w:val="003A6F48"/>
    <w:rsid w:val="003B2D12"/>
    <w:rsid w:val="003C6BBF"/>
    <w:rsid w:val="003D42EE"/>
    <w:rsid w:val="003D4DBB"/>
    <w:rsid w:val="003D60A8"/>
    <w:rsid w:val="003D685B"/>
    <w:rsid w:val="003D79D5"/>
    <w:rsid w:val="0042272E"/>
    <w:rsid w:val="00431ACA"/>
    <w:rsid w:val="00440FAF"/>
    <w:rsid w:val="00446F2C"/>
    <w:rsid w:val="00455050"/>
    <w:rsid w:val="00455185"/>
    <w:rsid w:val="004652B8"/>
    <w:rsid w:val="00495428"/>
    <w:rsid w:val="004A2A0C"/>
    <w:rsid w:val="004B672D"/>
    <w:rsid w:val="004D4F66"/>
    <w:rsid w:val="005053EC"/>
    <w:rsid w:val="00520628"/>
    <w:rsid w:val="00537EFA"/>
    <w:rsid w:val="00541A20"/>
    <w:rsid w:val="00542B07"/>
    <w:rsid w:val="00551553"/>
    <w:rsid w:val="00552983"/>
    <w:rsid w:val="00592C0A"/>
    <w:rsid w:val="005935DB"/>
    <w:rsid w:val="005A288F"/>
    <w:rsid w:val="005A4E2F"/>
    <w:rsid w:val="005B354D"/>
    <w:rsid w:val="005C58CC"/>
    <w:rsid w:val="005E0FF5"/>
    <w:rsid w:val="005E56DE"/>
    <w:rsid w:val="005E5943"/>
    <w:rsid w:val="005F7153"/>
    <w:rsid w:val="006002E3"/>
    <w:rsid w:val="00601BEA"/>
    <w:rsid w:val="0062398E"/>
    <w:rsid w:val="0065155D"/>
    <w:rsid w:val="006674C4"/>
    <w:rsid w:val="00684C89"/>
    <w:rsid w:val="00695877"/>
    <w:rsid w:val="006A0FE7"/>
    <w:rsid w:val="006A5F20"/>
    <w:rsid w:val="006B66DE"/>
    <w:rsid w:val="006C04F7"/>
    <w:rsid w:val="006D0C1D"/>
    <w:rsid w:val="006D5781"/>
    <w:rsid w:val="006F1904"/>
    <w:rsid w:val="006F6A5C"/>
    <w:rsid w:val="00706A6B"/>
    <w:rsid w:val="00710615"/>
    <w:rsid w:val="0074275A"/>
    <w:rsid w:val="00755E38"/>
    <w:rsid w:val="00761406"/>
    <w:rsid w:val="00766387"/>
    <w:rsid w:val="0077024C"/>
    <w:rsid w:val="00770FF0"/>
    <w:rsid w:val="00776BC5"/>
    <w:rsid w:val="0079485F"/>
    <w:rsid w:val="007A743B"/>
    <w:rsid w:val="007C572C"/>
    <w:rsid w:val="007D5DF3"/>
    <w:rsid w:val="007F4055"/>
    <w:rsid w:val="007F6E0C"/>
    <w:rsid w:val="008167CD"/>
    <w:rsid w:val="00824762"/>
    <w:rsid w:val="008251B4"/>
    <w:rsid w:val="008705BB"/>
    <w:rsid w:val="00882A0C"/>
    <w:rsid w:val="008A4002"/>
    <w:rsid w:val="008A4AF4"/>
    <w:rsid w:val="008B3FEC"/>
    <w:rsid w:val="008C566D"/>
    <w:rsid w:val="008E69C4"/>
    <w:rsid w:val="0090102E"/>
    <w:rsid w:val="00905AED"/>
    <w:rsid w:val="00906ECE"/>
    <w:rsid w:val="00924277"/>
    <w:rsid w:val="00924A35"/>
    <w:rsid w:val="0092552C"/>
    <w:rsid w:val="00941C16"/>
    <w:rsid w:val="00960E24"/>
    <w:rsid w:val="00967A3E"/>
    <w:rsid w:val="009823E9"/>
    <w:rsid w:val="009845DC"/>
    <w:rsid w:val="00987D49"/>
    <w:rsid w:val="00996385"/>
    <w:rsid w:val="009979F8"/>
    <w:rsid w:val="009B3C5D"/>
    <w:rsid w:val="009B4541"/>
    <w:rsid w:val="009B7736"/>
    <w:rsid w:val="009C1ABE"/>
    <w:rsid w:val="009C3820"/>
    <w:rsid w:val="009C5704"/>
    <w:rsid w:val="009F247F"/>
    <w:rsid w:val="00A02FCA"/>
    <w:rsid w:val="00A12AC1"/>
    <w:rsid w:val="00A17D37"/>
    <w:rsid w:val="00A312F0"/>
    <w:rsid w:val="00A37FF8"/>
    <w:rsid w:val="00A41319"/>
    <w:rsid w:val="00A42D8E"/>
    <w:rsid w:val="00A43643"/>
    <w:rsid w:val="00A54931"/>
    <w:rsid w:val="00A56AF6"/>
    <w:rsid w:val="00A572A1"/>
    <w:rsid w:val="00A76A13"/>
    <w:rsid w:val="00A81F91"/>
    <w:rsid w:val="00A8741A"/>
    <w:rsid w:val="00AB0CC5"/>
    <w:rsid w:val="00AB2520"/>
    <w:rsid w:val="00AC3D35"/>
    <w:rsid w:val="00AC4022"/>
    <w:rsid w:val="00AD3B81"/>
    <w:rsid w:val="00AE042D"/>
    <w:rsid w:val="00AE7233"/>
    <w:rsid w:val="00B119CA"/>
    <w:rsid w:val="00B13994"/>
    <w:rsid w:val="00B15C7B"/>
    <w:rsid w:val="00B25D2D"/>
    <w:rsid w:val="00B75A1B"/>
    <w:rsid w:val="00B97D1E"/>
    <w:rsid w:val="00BB27C4"/>
    <w:rsid w:val="00BB48CA"/>
    <w:rsid w:val="00BC6231"/>
    <w:rsid w:val="00BD2D52"/>
    <w:rsid w:val="00C03E6B"/>
    <w:rsid w:val="00C04089"/>
    <w:rsid w:val="00C14495"/>
    <w:rsid w:val="00C14EA1"/>
    <w:rsid w:val="00C473C7"/>
    <w:rsid w:val="00C5753E"/>
    <w:rsid w:val="00C57B35"/>
    <w:rsid w:val="00C7220B"/>
    <w:rsid w:val="00C93606"/>
    <w:rsid w:val="00CA57CF"/>
    <w:rsid w:val="00CB5641"/>
    <w:rsid w:val="00CB6307"/>
    <w:rsid w:val="00CB7AB0"/>
    <w:rsid w:val="00CC1479"/>
    <w:rsid w:val="00CC7554"/>
    <w:rsid w:val="00CD7DE3"/>
    <w:rsid w:val="00CE4961"/>
    <w:rsid w:val="00D00BAF"/>
    <w:rsid w:val="00D1207D"/>
    <w:rsid w:val="00D5756D"/>
    <w:rsid w:val="00D832C1"/>
    <w:rsid w:val="00D873A7"/>
    <w:rsid w:val="00DA2A6B"/>
    <w:rsid w:val="00DC57BD"/>
    <w:rsid w:val="00DC6435"/>
    <w:rsid w:val="00DE4B94"/>
    <w:rsid w:val="00DE5083"/>
    <w:rsid w:val="00DE6CC6"/>
    <w:rsid w:val="00DF1FA9"/>
    <w:rsid w:val="00DF7971"/>
    <w:rsid w:val="00E06523"/>
    <w:rsid w:val="00E1026F"/>
    <w:rsid w:val="00E1599C"/>
    <w:rsid w:val="00E2506E"/>
    <w:rsid w:val="00E30B21"/>
    <w:rsid w:val="00E3296F"/>
    <w:rsid w:val="00E33D46"/>
    <w:rsid w:val="00E3740E"/>
    <w:rsid w:val="00E43380"/>
    <w:rsid w:val="00E451A8"/>
    <w:rsid w:val="00E675BC"/>
    <w:rsid w:val="00E74686"/>
    <w:rsid w:val="00E76AE8"/>
    <w:rsid w:val="00E8204E"/>
    <w:rsid w:val="00E82E5F"/>
    <w:rsid w:val="00EA2F0E"/>
    <w:rsid w:val="00EB03E6"/>
    <w:rsid w:val="00EE6333"/>
    <w:rsid w:val="00F3477A"/>
    <w:rsid w:val="00F465C4"/>
    <w:rsid w:val="00F54DFD"/>
    <w:rsid w:val="00F61D89"/>
    <w:rsid w:val="00F630BB"/>
    <w:rsid w:val="00F715F7"/>
    <w:rsid w:val="00F72FE9"/>
    <w:rsid w:val="00F755C9"/>
    <w:rsid w:val="00F75D75"/>
    <w:rsid w:val="00F83AE2"/>
    <w:rsid w:val="00F85C8E"/>
    <w:rsid w:val="00F9544B"/>
    <w:rsid w:val="00FA29CE"/>
    <w:rsid w:val="00FA43E0"/>
    <w:rsid w:val="00FB10D7"/>
    <w:rsid w:val="00FB2DFA"/>
    <w:rsid w:val="00FC6229"/>
    <w:rsid w:val="00FD41CB"/>
    <w:rsid w:val="00FE35E5"/>
    <w:rsid w:val="00FE7B10"/>
    <w:rsid w:val="00FF3313"/>
    <w:rsid w:val="00FF5A3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1E1CE"/>
  <w15:docId w15:val="{807C13CE-C188-4477-B8CB-B459CDF1C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B66D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2954DE"/>
    <w:pPr>
      <w:tabs>
        <w:tab w:val="left" w:pos="1290"/>
      </w:tabs>
      <w:ind w:firstLineChars="200" w:firstLine="560"/>
    </w:pPr>
    <w:rPr>
      <w:rFonts w:eastAsia="標楷體"/>
      <w:sz w:val="28"/>
    </w:rPr>
  </w:style>
  <w:style w:type="paragraph" w:styleId="a4">
    <w:name w:val="Balloon Text"/>
    <w:basedOn w:val="a"/>
    <w:semiHidden/>
    <w:rsid w:val="0090102E"/>
    <w:rPr>
      <w:rFonts w:ascii="Arial" w:hAnsi="Arial"/>
      <w:sz w:val="18"/>
      <w:szCs w:val="18"/>
    </w:rPr>
  </w:style>
  <w:style w:type="character" w:customStyle="1" w:styleId="unnamed11">
    <w:name w:val="unnamed11"/>
    <w:rsid w:val="003960A2"/>
    <w:rPr>
      <w:color w:val="FFFFFF"/>
      <w:sz w:val="18"/>
      <w:szCs w:val="18"/>
    </w:rPr>
  </w:style>
  <w:style w:type="character" w:styleId="a5">
    <w:name w:val="Hyperlink"/>
    <w:rsid w:val="002E64D9"/>
    <w:rPr>
      <w:color w:val="666633"/>
      <w:u w:val="single"/>
    </w:rPr>
  </w:style>
  <w:style w:type="paragraph" w:styleId="a6">
    <w:name w:val="header"/>
    <w:basedOn w:val="a"/>
    <w:link w:val="a7"/>
    <w:rsid w:val="00CB5641"/>
    <w:pPr>
      <w:tabs>
        <w:tab w:val="center" w:pos="4153"/>
        <w:tab w:val="right" w:pos="8306"/>
      </w:tabs>
      <w:snapToGrid w:val="0"/>
    </w:pPr>
    <w:rPr>
      <w:sz w:val="20"/>
      <w:szCs w:val="20"/>
    </w:rPr>
  </w:style>
  <w:style w:type="character" w:customStyle="1" w:styleId="a7">
    <w:name w:val="頁首 字元"/>
    <w:link w:val="a6"/>
    <w:rsid w:val="00CB5641"/>
    <w:rPr>
      <w:kern w:val="2"/>
    </w:rPr>
  </w:style>
  <w:style w:type="paragraph" w:styleId="a8">
    <w:name w:val="footer"/>
    <w:basedOn w:val="a"/>
    <w:link w:val="a9"/>
    <w:rsid w:val="00CB5641"/>
    <w:pPr>
      <w:tabs>
        <w:tab w:val="center" w:pos="4153"/>
        <w:tab w:val="right" w:pos="8306"/>
      </w:tabs>
      <w:snapToGrid w:val="0"/>
    </w:pPr>
    <w:rPr>
      <w:sz w:val="20"/>
      <w:szCs w:val="20"/>
    </w:rPr>
  </w:style>
  <w:style w:type="character" w:customStyle="1" w:styleId="a9">
    <w:name w:val="頁尾 字元"/>
    <w:link w:val="a8"/>
    <w:rsid w:val="00CB5641"/>
    <w:rPr>
      <w:kern w:val="2"/>
    </w:rPr>
  </w:style>
  <w:style w:type="character" w:customStyle="1" w:styleId="word031">
    <w:name w:val="word031"/>
    <w:rsid w:val="002C79EB"/>
    <w:rPr>
      <w:rFonts w:ascii="Arial" w:hAnsi="Arial" w:cs="Arial" w:hint="default"/>
      <w:color w:val="666666"/>
      <w:sz w:val="20"/>
      <w:szCs w:val="20"/>
    </w:rPr>
  </w:style>
  <w:style w:type="character" w:styleId="aa">
    <w:name w:val="FollowedHyperlink"/>
    <w:rsid w:val="00CE4961"/>
    <w:rPr>
      <w:color w:val="800080"/>
      <w:u w:val="single"/>
    </w:rPr>
  </w:style>
  <w:style w:type="paragraph" w:styleId="Web">
    <w:name w:val="Normal (Web)"/>
    <w:basedOn w:val="a"/>
    <w:uiPriority w:val="99"/>
    <w:rsid w:val="009845DC"/>
    <w:pPr>
      <w:widowControl/>
      <w:spacing w:before="100" w:beforeAutospacing="1" w:after="100" w:afterAutospacing="1"/>
    </w:pPr>
    <w:rPr>
      <w:rFonts w:ascii="Arial Unicode MS" w:eastAsia="Arial Unicode MS" w:hAnsi="Arial Unicode MS" w:cs="Arial Unicode MS"/>
      <w:kern w:val="0"/>
    </w:rPr>
  </w:style>
  <w:style w:type="character" w:customStyle="1" w:styleId="apple-converted-space">
    <w:name w:val="apple-converted-space"/>
    <w:rsid w:val="009845DC"/>
  </w:style>
  <w:style w:type="paragraph" w:customStyle="1" w:styleId="Default">
    <w:name w:val="Default"/>
    <w:rsid w:val="002535E3"/>
    <w:pPr>
      <w:widowControl w:val="0"/>
      <w:autoSpaceDE w:val="0"/>
      <w:autoSpaceDN w:val="0"/>
      <w:adjustRightInd w:val="0"/>
    </w:pPr>
    <w:rPr>
      <w:rFonts w:ascii="標楷體" w:eastAsia="標楷體" w:cs="標楷體"/>
      <w:color w:val="000000"/>
      <w:sz w:val="24"/>
      <w:szCs w:val="24"/>
    </w:rPr>
  </w:style>
  <w:style w:type="paragraph" w:customStyle="1" w:styleId="isselectedend">
    <w:name w:val="isselectedend"/>
    <w:basedOn w:val="a"/>
    <w:rsid w:val="00C5753E"/>
    <w:pPr>
      <w:widowControl/>
      <w:spacing w:before="100" w:beforeAutospacing="1" w:after="100" w:afterAutospacing="1"/>
    </w:pPr>
    <w:rPr>
      <w:rFonts w:ascii="PMingLiU" w:hAnsi="PMingLiU" w:cs="PMingLiU"/>
      <w:kern w:val="0"/>
    </w:rPr>
  </w:style>
  <w:style w:type="character" w:styleId="ab">
    <w:name w:val="Strong"/>
    <w:basedOn w:val="a0"/>
    <w:uiPriority w:val="22"/>
    <w:qFormat/>
    <w:rsid w:val="00C5753E"/>
    <w:rPr>
      <w:b/>
      <w:bCs/>
    </w:rPr>
  </w:style>
  <w:style w:type="table" w:styleId="ac">
    <w:name w:val="Table Grid"/>
    <w:basedOn w:val="a1"/>
    <w:rsid w:val="006B6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786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426</Words>
  <Characters>2431</Characters>
  <Application>Microsoft Office Word</Application>
  <DocSecurity>0</DocSecurity>
  <Lines>20</Lines>
  <Paragraphs>5</Paragraphs>
  <ScaleCrop>false</ScaleCrop>
  <Company>Home</Company>
  <LinksUpToDate>false</LinksUpToDate>
  <CharactersWithSpaces>2852</CharactersWithSpaces>
  <SharedDoc>false</SharedDoc>
  <HLinks>
    <vt:vector size="12" baseType="variant">
      <vt:variant>
        <vt:i4>327764</vt:i4>
      </vt:variant>
      <vt:variant>
        <vt:i4>3</vt:i4>
      </vt:variant>
      <vt:variant>
        <vt:i4>0</vt:i4>
      </vt:variant>
      <vt:variant>
        <vt:i4>5</vt:i4>
      </vt:variant>
      <vt:variant>
        <vt:lpwstr>http://www.heattreatment.org.tw/</vt:lpwstr>
      </vt:variant>
      <vt:variant>
        <vt:lpwstr/>
      </vt:variant>
      <vt:variant>
        <vt:i4>2424953</vt:i4>
      </vt:variant>
      <vt:variant>
        <vt:i4>0</vt:i4>
      </vt:variant>
      <vt:variant>
        <vt:i4>0</vt:i4>
      </vt:variant>
      <vt:variant>
        <vt:i4>5</vt:i4>
      </vt:variant>
      <vt:variant>
        <vt:lpwstr>http://www.heattreatment.org.tw/PageDetail.aspx?ID=224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振鋒公司提供年會大會論文宣讀競賽獎金</dc:title>
  <dc:creator>Yeh I-Ling</dc:creator>
  <cp:lastModifiedBy>老 程</cp:lastModifiedBy>
  <cp:revision>2</cp:revision>
  <cp:lastPrinted>2016-08-11T04:34:00Z</cp:lastPrinted>
  <dcterms:created xsi:type="dcterms:W3CDTF">2026-09-01T07:47:00Z</dcterms:created>
  <dcterms:modified xsi:type="dcterms:W3CDTF">2026-09-01T07:47:00Z</dcterms:modified>
</cp:coreProperties>
</file>